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C5" w:rsidRPr="004F68C5" w:rsidRDefault="004F68C5" w:rsidP="00A83DD1">
      <w:pPr>
        <w:pStyle w:val="Nagwek4"/>
        <w:jc w:val="center"/>
        <w:rPr>
          <w:rFonts w:ascii="ScalaSansPro-Regular" w:hAnsi="ScalaSansPro-Regular"/>
          <w:b/>
          <w:i w:val="0"/>
          <w:color w:val="auto"/>
          <w:sz w:val="20"/>
        </w:rPr>
      </w:pPr>
      <w:bookmarkStart w:id="0" w:name="_GoBack"/>
      <w:bookmarkEnd w:id="0"/>
      <w:r w:rsidRPr="004F68C5">
        <w:rPr>
          <w:rFonts w:ascii="ScalaSansPro-Regular" w:hAnsi="ScalaSansPro-Regular"/>
          <w:b/>
          <w:i w:val="0"/>
          <w:color w:val="auto"/>
          <w:sz w:val="20"/>
        </w:rPr>
        <w:t>SZCZEGÓŁOWY OPIS PRZEDMIOTU ZAMÓWIENIA</w:t>
      </w:r>
    </w:p>
    <w:p w:rsidR="008F2916" w:rsidRPr="008F2916" w:rsidRDefault="004F68C5" w:rsidP="00A83DD1">
      <w:pPr>
        <w:spacing w:after="0" w:line="24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  <w:r w:rsidRPr="00AF1EAD">
        <w:rPr>
          <w:rFonts w:ascii="ScalaSansPro-Regular" w:hAnsi="ScalaSansPro-Regular"/>
          <w:b/>
          <w:sz w:val="20"/>
          <w:szCs w:val="20"/>
        </w:rPr>
        <w:t xml:space="preserve">CPV </w:t>
      </w:r>
      <w:r w:rsidR="00A83DD1">
        <w:rPr>
          <w:rFonts w:ascii="ScalaSansPro-Regular" w:eastAsia="Times New Roman" w:hAnsi="ScalaSansPro-Regular"/>
          <w:sz w:val="24"/>
          <w:szCs w:val="24"/>
          <w:lang w:eastAsia="pl-PL"/>
        </w:rPr>
        <w:t xml:space="preserve">42900000-5, 42991000-9, </w:t>
      </w:r>
      <w:r w:rsidR="008F2916" w:rsidRPr="008F2916">
        <w:rPr>
          <w:rFonts w:ascii="ScalaSansPro-Regular" w:eastAsia="Times New Roman" w:hAnsi="ScalaSansPro-Regular"/>
          <w:sz w:val="24"/>
          <w:szCs w:val="24"/>
          <w:lang w:eastAsia="pl-PL"/>
        </w:rPr>
        <w:t>429</w:t>
      </w:r>
      <w:r w:rsidR="008F2916">
        <w:rPr>
          <w:rFonts w:ascii="ScalaSansPro-Regular" w:eastAsia="Times New Roman" w:hAnsi="ScalaSansPro-Regular"/>
          <w:sz w:val="24"/>
          <w:szCs w:val="24"/>
          <w:lang w:eastAsia="pl-PL"/>
        </w:rPr>
        <w:t>91100-0</w:t>
      </w:r>
    </w:p>
    <w:p w:rsidR="00EC65F6" w:rsidRPr="00A83DD1" w:rsidRDefault="00A5655B" w:rsidP="00A83DD1">
      <w:pPr>
        <w:pStyle w:val="Tekstpodstawowy"/>
        <w:rPr>
          <w:rFonts w:ascii="ScalaSansPro-Regular" w:hAnsi="ScalaSansPro-Regular"/>
          <w:b/>
          <w:sz w:val="20"/>
          <w:szCs w:val="20"/>
        </w:rPr>
      </w:pP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</w:r>
      <w:r>
        <w:rPr>
          <w:rFonts w:ascii="ScalaSansPro-Regular" w:hAnsi="ScalaSansPro-Regular"/>
          <w:b/>
          <w:sz w:val="20"/>
          <w:szCs w:val="20"/>
        </w:rPr>
        <w:tab/>
      </w:r>
    </w:p>
    <w:tbl>
      <w:tblPr>
        <w:tblW w:w="398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1"/>
        <w:gridCol w:w="1744"/>
        <w:gridCol w:w="772"/>
        <w:gridCol w:w="484"/>
        <w:gridCol w:w="1059"/>
        <w:gridCol w:w="566"/>
        <w:gridCol w:w="564"/>
        <w:gridCol w:w="620"/>
      </w:tblGrid>
      <w:tr w:rsidR="00F16DB4" w:rsidTr="00F16DB4">
        <w:trPr>
          <w:trHeight w:val="1635"/>
          <w:jc w:val="center"/>
        </w:trPr>
        <w:tc>
          <w:tcPr>
            <w:tcW w:w="2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DB4" w:rsidRDefault="00F16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Opis urządzenia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B4" w:rsidRDefault="00F16DB4" w:rsidP="00420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Opis oferowanego asortymentu </w:t>
            </w:r>
          </w:p>
          <w:p w:rsidR="00F16DB4" w:rsidRDefault="00F16DB4" w:rsidP="00420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Wykonawca musi opisać co najmniej </w:t>
            </w:r>
          </w:p>
          <w:p w:rsidR="00F16DB4" w:rsidRDefault="00F16DB4" w:rsidP="00420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- typ/model sprzętu</w:t>
            </w:r>
            <w:r w:rsidRPr="003B74B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</w:p>
          <w:p w:rsidR="00F16DB4" w:rsidRDefault="00F16DB4" w:rsidP="00420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- podać producenta </w:t>
            </w:r>
          </w:p>
          <w:p w:rsidR="00F16DB4" w:rsidRDefault="00F16DB4" w:rsidP="00420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- podać parametry</w:t>
            </w:r>
          </w:p>
          <w:p w:rsidR="00F16DB4" w:rsidRPr="003B74B6" w:rsidRDefault="00F16DB4" w:rsidP="00420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co najmniej te do których odniósł się Zamawiający w kolumnie opis urządzenia  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6DB4" w:rsidRDefault="00F16DB4" w:rsidP="004205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J.m.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B4" w:rsidRDefault="00F16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Ilość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B4" w:rsidRDefault="00F16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Cena jednostkowa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B4" w:rsidRDefault="00F16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netto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B4" w:rsidRDefault="00F16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B4" w:rsidRDefault="00F16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Koszt brutto</w:t>
            </w:r>
          </w:p>
        </w:tc>
      </w:tr>
      <w:tr w:rsidR="00F16DB4" w:rsidTr="00F16DB4">
        <w:trPr>
          <w:trHeight w:val="425"/>
          <w:jc w:val="center"/>
        </w:trPr>
        <w:tc>
          <w:tcPr>
            <w:tcW w:w="2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DB4" w:rsidRDefault="00F16DB4" w:rsidP="003B74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l-PL"/>
              </w:rPr>
            </w:pPr>
          </w:p>
          <w:p w:rsidR="00F16DB4" w:rsidRPr="00F16DB4" w:rsidRDefault="00F16DB4" w:rsidP="00F16DB4">
            <w:pPr>
              <w:spacing w:after="0" w:line="240" w:lineRule="auto"/>
              <w:rPr>
                <w:rFonts w:ascii="ScalaSansPro-Regular" w:eastAsia="Times New Roman" w:hAnsi="ScalaSansPro-Regular"/>
                <w:sz w:val="20"/>
                <w:szCs w:val="24"/>
                <w:u w:val="single"/>
                <w:lang w:eastAsia="pl-PL"/>
              </w:rPr>
            </w:pPr>
            <w:r w:rsidRPr="00F16DB4">
              <w:rPr>
                <w:rFonts w:ascii="ScalaSansPro-Regular" w:eastAsia="Times New Roman" w:hAnsi="ScalaSansPro-Regular"/>
                <w:sz w:val="20"/>
                <w:szCs w:val="24"/>
                <w:u w:val="single"/>
                <w:lang w:eastAsia="pl-PL"/>
              </w:rPr>
              <w:t>Dane techniczne:</w:t>
            </w:r>
          </w:p>
          <w:p w:rsidR="00F16DB4" w:rsidRPr="00F16DB4" w:rsidRDefault="00F16DB4" w:rsidP="00F16DB4">
            <w:pPr>
              <w:spacing w:after="0" w:line="240" w:lineRule="auto"/>
              <w:rPr>
                <w:rFonts w:ascii="ScalaSansPro-Regular" w:eastAsia="Times New Roman" w:hAnsi="ScalaSansPro-Regular"/>
                <w:sz w:val="20"/>
                <w:szCs w:val="24"/>
                <w:lang w:eastAsia="pl-PL"/>
              </w:rPr>
            </w:pPr>
            <w:r w:rsidRPr="00F16DB4">
              <w:rPr>
                <w:rFonts w:ascii="ScalaSansPro-Regular" w:eastAsia="Times New Roman" w:hAnsi="ScalaSansPro-Regular"/>
                <w:sz w:val="20"/>
                <w:szCs w:val="24"/>
                <w:lang w:eastAsia="pl-PL"/>
              </w:rPr>
              <w:t>- format B1 100 x 70</w:t>
            </w:r>
          </w:p>
          <w:p w:rsidR="00F16DB4" w:rsidRPr="00F16DB4" w:rsidRDefault="00F16DB4" w:rsidP="00F16DB4">
            <w:pPr>
              <w:spacing w:after="0" w:line="240" w:lineRule="auto"/>
              <w:rPr>
                <w:rFonts w:ascii="ScalaSansPro-Regular" w:eastAsia="Times New Roman" w:hAnsi="ScalaSansPro-Regular"/>
                <w:sz w:val="20"/>
                <w:szCs w:val="24"/>
                <w:lang w:eastAsia="pl-PL"/>
              </w:rPr>
            </w:pPr>
            <w:r w:rsidRPr="00F16DB4">
              <w:rPr>
                <w:rFonts w:ascii="ScalaSansPro-Regular" w:eastAsia="Times New Roman" w:hAnsi="ScalaSansPro-Regular"/>
                <w:sz w:val="20"/>
                <w:szCs w:val="24"/>
                <w:lang w:eastAsia="pl-PL"/>
              </w:rPr>
              <w:t>- wymiary urządzenia (długość/szerokość wraz ze stołami bocznym</w:t>
            </w:r>
            <w:r w:rsidR="008F2916">
              <w:rPr>
                <w:rFonts w:ascii="ScalaSansPro-Regular" w:eastAsia="Times New Roman" w:hAnsi="ScalaSansPro-Regular"/>
                <w:sz w:val="20"/>
                <w:szCs w:val="24"/>
                <w:lang w:eastAsia="pl-PL"/>
              </w:rPr>
              <w:t>i do 1720 mm, głębokość do  1815</w:t>
            </w:r>
            <w:r w:rsidRPr="00F16DB4">
              <w:rPr>
                <w:rFonts w:ascii="ScalaSansPro-Regular" w:eastAsia="Times New Roman" w:hAnsi="ScalaSansPro-Regular"/>
                <w:sz w:val="20"/>
                <w:szCs w:val="24"/>
                <w:lang w:eastAsia="pl-PL"/>
              </w:rPr>
              <w:t xml:space="preserve"> mm </w:t>
            </w:r>
          </w:p>
          <w:p w:rsidR="00F16DB4" w:rsidRPr="00F16DB4" w:rsidRDefault="00F16DB4" w:rsidP="00F16DB4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ScalaSansPro-Regular" w:eastAsia="Times New Roman" w:hAnsi="ScalaSansPro-Regular"/>
                <w:sz w:val="20"/>
                <w:szCs w:val="24"/>
                <w:lang w:eastAsia="pl-PL"/>
              </w:rPr>
            </w:pPr>
            <w:r w:rsidRPr="00F16DB4">
              <w:rPr>
                <w:rFonts w:ascii="ScalaSansPro-Regular" w:eastAsia="Times New Roman" w:hAnsi="ScalaSansPro-Regular" w:cs="Arial"/>
                <w:bCs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- hydrauliczny napęd belki dociskowej,</w:t>
            </w:r>
          </w:p>
          <w:p w:rsidR="00F16DB4" w:rsidRPr="00F16DB4" w:rsidRDefault="00F16DB4" w:rsidP="00F16DB4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ScalaSansPro-Regular" w:eastAsia="Times New Roman" w:hAnsi="ScalaSansPro-Regular"/>
                <w:sz w:val="20"/>
                <w:szCs w:val="24"/>
                <w:lang w:eastAsia="pl-PL"/>
              </w:rPr>
            </w:pPr>
            <w:r w:rsidRPr="00F16DB4">
              <w:rPr>
                <w:rFonts w:ascii="ScalaSansPro-Regular" w:eastAsia="Times New Roman" w:hAnsi="ScalaSansPro-Regular"/>
                <w:sz w:val="20"/>
                <w:szCs w:val="24"/>
                <w:lang w:eastAsia="pl-PL"/>
              </w:rPr>
              <w:t xml:space="preserve">- </w:t>
            </w:r>
            <w:r w:rsidRPr="00F16DB4">
              <w:rPr>
                <w:rFonts w:ascii="ScalaSansPro-Regular" w:eastAsia="Times New Roman" w:hAnsi="ScalaSansPro-Regular" w:cs="Arial"/>
                <w:bCs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bezpośredni mechaniczny napęd belki nożowej,(realizowany poprzez przekładnie oraz cięgno belki nożowej),</w:t>
            </w:r>
          </w:p>
          <w:p w:rsidR="00F16DB4" w:rsidRPr="00F16DB4" w:rsidRDefault="00F16DB4" w:rsidP="00F16DB4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ScalaSansPro-Regular" w:eastAsia="Times New Roman" w:hAnsi="ScalaSansPro-Regular"/>
                <w:sz w:val="20"/>
                <w:szCs w:val="24"/>
                <w:u w:val="single"/>
                <w:lang w:eastAsia="pl-PL"/>
              </w:rPr>
            </w:pPr>
            <w:r w:rsidRPr="00F16DB4">
              <w:rPr>
                <w:rFonts w:ascii="ScalaSansPro-Regular" w:eastAsia="Times New Roman" w:hAnsi="ScalaSansPro-Regular" w:cs="Arial"/>
                <w:bCs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- programator z kolorowym ekranem 5" lub większym</w:t>
            </w:r>
            <w:r w:rsidRPr="00F16DB4">
              <w:rPr>
                <w:rFonts w:ascii="ScalaSansPro-Regular" w:eastAsia="Times New Roman" w:hAnsi="ScalaSansPro-Regular"/>
                <w:sz w:val="20"/>
                <w:szCs w:val="24"/>
                <w:u w:val="single"/>
                <w:lang w:eastAsia="pl-PL"/>
              </w:rPr>
              <w:t xml:space="preserve"> </w:t>
            </w:r>
          </w:p>
          <w:p w:rsidR="00F16DB4" w:rsidRPr="00F16DB4" w:rsidRDefault="00F16DB4" w:rsidP="00F16DB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ScalaSansPro-Regular" w:eastAsia="Times New Roman" w:hAnsi="ScalaSansPro-Regular"/>
                <w:sz w:val="20"/>
                <w:szCs w:val="24"/>
                <w:lang w:eastAsia="pl-PL"/>
              </w:rPr>
            </w:pPr>
            <w:r w:rsidRPr="00F16DB4">
              <w:rPr>
                <w:rFonts w:ascii="ScalaSansPro-Regular" w:eastAsia="Times New Roman" w:hAnsi="ScalaSansPro-Regular" w:cs="Arial"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- wbudowana pamięć wykonywanych prac </w:t>
            </w:r>
            <w:r w:rsidRPr="00F16DB4">
              <w:rPr>
                <w:rFonts w:ascii="ScalaSansPro-Regular" w:eastAsia="Times New Roman" w:hAnsi="ScalaSansPro-Regular" w:cs="Arial"/>
                <w:bCs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(nieograniczona liczba programów, 5700 kroków), </w:t>
            </w:r>
          </w:p>
          <w:p w:rsidR="00F16DB4" w:rsidRPr="00F16DB4" w:rsidRDefault="00F16DB4" w:rsidP="00F16DB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ScalaSansPro-Regular" w:eastAsia="Times New Roman" w:hAnsi="ScalaSansPro-Regular"/>
                <w:sz w:val="20"/>
                <w:szCs w:val="24"/>
                <w:lang w:eastAsia="pl-PL"/>
              </w:rPr>
            </w:pPr>
            <w:r w:rsidRPr="00F16DB4">
              <w:rPr>
                <w:rFonts w:ascii="ScalaSansPro-Regular" w:eastAsia="Times New Roman" w:hAnsi="ScalaSansPro-Regular" w:cs="Arial"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- funkcja szybkiego cięcia bez wychodzenia z programu,</w:t>
            </w:r>
          </w:p>
          <w:p w:rsidR="00F16DB4" w:rsidRPr="00F16DB4" w:rsidRDefault="00F16DB4" w:rsidP="00F16DB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ScalaSansPro-Regular" w:eastAsia="Times New Roman" w:hAnsi="ScalaSansPro-Regular"/>
                <w:sz w:val="20"/>
                <w:szCs w:val="24"/>
                <w:lang w:eastAsia="pl-PL"/>
              </w:rPr>
            </w:pPr>
            <w:r w:rsidRPr="00F16DB4">
              <w:rPr>
                <w:rFonts w:ascii="ScalaSansPro-Regular" w:eastAsia="Times New Roman" w:hAnsi="ScalaSansPro-Regular" w:cs="Arial"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- układ docisku z podwójnym siłownikiem</w:t>
            </w:r>
            <w:r w:rsidR="00A83DD1">
              <w:rPr>
                <w:rFonts w:ascii="ScalaSansPro-Regular" w:eastAsia="Times New Roman" w:hAnsi="ScalaSansPro-Regular" w:cs="Arial"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oraz dźwigniami wyrównawczymi, </w:t>
            </w:r>
            <w:r w:rsidRPr="00F16DB4">
              <w:rPr>
                <w:rFonts w:ascii="ScalaSansPro-Regular" w:eastAsia="Times New Roman" w:hAnsi="ScalaSansPro-Regular" w:cs="Arial"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(płynna regulacja docisku belki)</w:t>
            </w:r>
          </w:p>
          <w:p w:rsidR="00F16DB4" w:rsidRPr="00F16DB4" w:rsidRDefault="00F16DB4" w:rsidP="00F16DB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ScalaSansPro-Regular" w:eastAsia="Times New Roman" w:hAnsi="ScalaSansPro-Regular"/>
                <w:sz w:val="20"/>
                <w:szCs w:val="24"/>
                <w:lang w:eastAsia="pl-PL"/>
              </w:rPr>
            </w:pPr>
            <w:r w:rsidRPr="00F16DB4">
              <w:rPr>
                <w:rFonts w:ascii="ScalaSansPro-Regular" w:eastAsia="Times New Roman" w:hAnsi="ScalaSansPro-Regular" w:cs="Arial"/>
                <w:bCs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- regulowana siła i czas dociskania materiału</w:t>
            </w:r>
          </w:p>
          <w:p w:rsidR="00F16DB4" w:rsidRPr="00F16DB4" w:rsidRDefault="00F16DB4" w:rsidP="00F16DB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ScalaSansPro-Regular" w:eastAsia="Times New Roman" w:hAnsi="ScalaSansPro-Regular"/>
                <w:sz w:val="20"/>
                <w:szCs w:val="24"/>
                <w:lang w:eastAsia="pl-PL"/>
              </w:rPr>
            </w:pPr>
            <w:r w:rsidRPr="00F16DB4">
              <w:rPr>
                <w:rFonts w:ascii="ScalaSansPro-Regular" w:eastAsia="Times New Roman" w:hAnsi="ScalaSansPro-Regular" w:cs="Arial"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- programowalna funkcja wyprasowywania powietrza ze stosu arkuszy,</w:t>
            </w:r>
          </w:p>
          <w:p w:rsidR="00F16DB4" w:rsidRPr="00F16DB4" w:rsidRDefault="00F16DB4" w:rsidP="00F16DB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ScalaSansPro-Regular" w:eastAsia="Times New Roman" w:hAnsi="ScalaSansPro-Regular"/>
                <w:sz w:val="20"/>
                <w:szCs w:val="24"/>
                <w:lang w:eastAsia="pl-PL"/>
              </w:rPr>
            </w:pPr>
            <w:r w:rsidRPr="00F16DB4">
              <w:rPr>
                <w:rFonts w:ascii="ScalaSansPro-Regular" w:eastAsia="Times New Roman" w:hAnsi="ScalaSansPro-Regular" w:cs="Arial"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- stół główny oraz stoły boczne pokryte stalą nierdzewną ,odporne na zużycie</w:t>
            </w:r>
          </w:p>
          <w:p w:rsidR="00F16DB4" w:rsidRPr="00F16DB4" w:rsidRDefault="00F16DB4" w:rsidP="00F16DB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ScalaSansPro-Regular" w:eastAsia="Times New Roman" w:hAnsi="ScalaSansPro-Regular"/>
                <w:sz w:val="20"/>
                <w:szCs w:val="24"/>
                <w:lang w:eastAsia="pl-PL"/>
              </w:rPr>
            </w:pPr>
            <w:r w:rsidRPr="00F16DB4">
              <w:rPr>
                <w:rFonts w:ascii="ScalaSansPro-Regular" w:eastAsia="Times New Roman" w:hAnsi="ScalaSansPro-Regular" w:cs="Arial"/>
                <w:bCs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- stół główny, napowietrzany (dmuchawa na wyposażeniu),</w:t>
            </w:r>
          </w:p>
          <w:p w:rsidR="00F16DB4" w:rsidRPr="00F16DB4" w:rsidRDefault="00F16DB4" w:rsidP="00F16DB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ScalaSansPro-Regular" w:eastAsia="Times New Roman" w:hAnsi="ScalaSansPro-Regular"/>
                <w:sz w:val="20"/>
                <w:szCs w:val="24"/>
                <w:lang w:eastAsia="pl-PL"/>
              </w:rPr>
            </w:pPr>
            <w:r w:rsidRPr="00F16DB4">
              <w:rPr>
                <w:rFonts w:ascii="ScalaSansPro-Regular" w:eastAsia="Times New Roman" w:hAnsi="ScalaSansPro-Regular" w:cs="Arial"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lastRenderedPageBreak/>
              <w:t>- standardowo stoły boczne o wymiarach do 471 x 436 mm, napowietrzane, sterowanie z panelu włączaniem i wyłączaniem powietrza na stołach,</w:t>
            </w:r>
          </w:p>
          <w:p w:rsidR="00F16DB4" w:rsidRPr="00F16DB4" w:rsidRDefault="00F16DB4" w:rsidP="00F16DB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ScalaSansPro-Regular" w:eastAsia="Times New Roman" w:hAnsi="ScalaSansPro-Regular"/>
                <w:sz w:val="20"/>
                <w:szCs w:val="24"/>
                <w:lang w:eastAsia="pl-PL"/>
              </w:rPr>
            </w:pPr>
            <w:r w:rsidRPr="00F16DB4">
              <w:rPr>
                <w:rFonts w:ascii="ScalaSansPro-Regular" w:eastAsia="Times New Roman" w:hAnsi="ScalaSansPro-Regular" w:cs="Arial"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- napęd siodła za pomocą śruby pociągowej łożyskowanej tocznie,</w:t>
            </w:r>
          </w:p>
          <w:p w:rsidR="00F16DB4" w:rsidRPr="00F16DB4" w:rsidRDefault="00F16DB4" w:rsidP="00F16DB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ScalaSansPro-Regular" w:eastAsia="Times New Roman" w:hAnsi="ScalaSansPro-Regular"/>
                <w:sz w:val="20"/>
                <w:szCs w:val="24"/>
                <w:lang w:eastAsia="pl-PL"/>
              </w:rPr>
            </w:pPr>
            <w:r w:rsidRPr="00F16DB4">
              <w:rPr>
                <w:rFonts w:ascii="ScalaSansPro-Regular" w:eastAsia="Times New Roman" w:hAnsi="ScalaSansPro-Regular" w:cs="Arial"/>
                <w:bCs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- dokładność cięcia 0,01mm </w:t>
            </w:r>
          </w:p>
          <w:p w:rsidR="00F16DB4" w:rsidRPr="00F16DB4" w:rsidRDefault="00F16DB4" w:rsidP="00F16DB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ScalaSansPro-Regular" w:eastAsia="Times New Roman" w:hAnsi="ScalaSansPro-Regular"/>
                <w:sz w:val="20"/>
                <w:szCs w:val="24"/>
                <w:lang w:eastAsia="pl-PL"/>
              </w:rPr>
            </w:pPr>
            <w:r w:rsidRPr="00F16DB4">
              <w:rPr>
                <w:rFonts w:ascii="ScalaSansPro-Regular" w:eastAsia="Times New Roman" w:hAnsi="ScalaSansPro-Regular" w:cs="Arial"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- programowana opcja szybkiego wyrzutu stosu po obcięciu,</w:t>
            </w:r>
          </w:p>
          <w:p w:rsidR="00F16DB4" w:rsidRPr="00F16DB4" w:rsidRDefault="00F16DB4" w:rsidP="00F16DB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ScalaSansPro-Regular" w:eastAsia="Times New Roman" w:hAnsi="ScalaSansPro-Regular"/>
                <w:sz w:val="20"/>
                <w:szCs w:val="24"/>
                <w:lang w:eastAsia="pl-PL"/>
              </w:rPr>
            </w:pPr>
            <w:r w:rsidRPr="00F16DB4">
              <w:rPr>
                <w:rFonts w:ascii="ScalaSansPro-Regular" w:eastAsia="Times New Roman" w:hAnsi="ScalaSansPro-Regular" w:cs="Arial"/>
                <w:bCs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- szybki posuw siodła 225 mm/s,</w:t>
            </w:r>
          </w:p>
          <w:p w:rsidR="00F16DB4" w:rsidRPr="00F16DB4" w:rsidRDefault="00F16DB4" w:rsidP="00F16DB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ScalaSansPro-Regular" w:eastAsia="Times New Roman" w:hAnsi="ScalaSansPro-Regular"/>
                <w:sz w:val="20"/>
                <w:szCs w:val="24"/>
                <w:lang w:eastAsia="pl-PL"/>
              </w:rPr>
            </w:pPr>
            <w:r w:rsidRPr="00F16DB4">
              <w:rPr>
                <w:rFonts w:ascii="ScalaSansPro-Regular" w:eastAsia="Times New Roman" w:hAnsi="ScalaSansPro-Regular" w:cs="Arial"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- optyczny wskaźnik linii cięcia,</w:t>
            </w:r>
          </w:p>
          <w:p w:rsidR="00F16DB4" w:rsidRPr="00F16DB4" w:rsidRDefault="00F16DB4" w:rsidP="00F16DB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ScalaSansPro-Regular" w:eastAsia="Times New Roman" w:hAnsi="ScalaSansPro-Regular"/>
                <w:sz w:val="20"/>
                <w:szCs w:val="24"/>
                <w:lang w:eastAsia="pl-PL"/>
              </w:rPr>
            </w:pPr>
            <w:r w:rsidRPr="00F16DB4">
              <w:rPr>
                <w:rFonts w:ascii="ScalaSansPro-Regular" w:eastAsia="Times New Roman" w:hAnsi="ScalaSansPro-Regular" w:cs="Arial"/>
                <w:bCs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- regulacja kąta i głębokości zejścia noża wykonywana z przodu krajarki</w:t>
            </w:r>
          </w:p>
          <w:p w:rsidR="00F16DB4" w:rsidRPr="00F16DB4" w:rsidRDefault="00A83DD1" w:rsidP="00F16DB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ScalaSansPro-Regular" w:eastAsia="Times New Roman" w:hAnsi="ScalaSansPro-Regular"/>
                <w:sz w:val="20"/>
                <w:szCs w:val="24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- u</w:t>
            </w:r>
            <w:r w:rsidR="00F16DB4" w:rsidRPr="00F16DB4">
              <w:rPr>
                <w:rFonts w:ascii="ScalaSansPro-Regular" w:eastAsia="Times New Roman" w:hAnsi="ScalaSansPro-Regular" w:cs="Arial"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proszczony system smarowania - łatwo dostępny,</w:t>
            </w:r>
          </w:p>
          <w:p w:rsidR="00F16DB4" w:rsidRPr="00F16DB4" w:rsidRDefault="00A83DD1" w:rsidP="00F16DB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ScalaSansPro-Regular" w:eastAsia="Times New Roman" w:hAnsi="ScalaSansPro-Regular"/>
                <w:sz w:val="20"/>
                <w:szCs w:val="24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- k</w:t>
            </w:r>
            <w:r w:rsidR="00F16DB4" w:rsidRPr="00F16DB4">
              <w:rPr>
                <w:rFonts w:ascii="ScalaSansPro-Regular" w:eastAsia="Times New Roman" w:hAnsi="ScalaSansPro-Regular" w:cs="Arial"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urtyny bezpieczeństwa</w:t>
            </w:r>
          </w:p>
          <w:p w:rsidR="00F16DB4" w:rsidRPr="00F16DB4" w:rsidRDefault="00A83DD1" w:rsidP="00F16DB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ScalaSansPro-Regular" w:eastAsia="Times New Roman" w:hAnsi="ScalaSansPro-Regular"/>
                <w:sz w:val="20"/>
                <w:szCs w:val="24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- s</w:t>
            </w:r>
            <w:r w:rsidR="00F16DB4" w:rsidRPr="00F16DB4">
              <w:rPr>
                <w:rFonts w:ascii="ScalaSansPro-Regular" w:eastAsia="Times New Roman" w:hAnsi="ScalaSansPro-Regular" w:cs="Arial"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ystem autodiagnostyki krajarki,</w:t>
            </w:r>
          </w:p>
          <w:p w:rsidR="00F16DB4" w:rsidRPr="00F16DB4" w:rsidRDefault="00A83DD1" w:rsidP="00F16DB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ScalaSansPro-Regular" w:eastAsia="Times New Roman" w:hAnsi="ScalaSansPro-Regular"/>
                <w:sz w:val="20"/>
                <w:szCs w:val="24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- d</w:t>
            </w:r>
            <w:r w:rsidR="00F16DB4" w:rsidRPr="00F16DB4">
              <w:rPr>
                <w:rFonts w:ascii="ScalaSansPro-Regular" w:eastAsia="Times New Roman" w:hAnsi="ScalaSansPro-Regular" w:cs="Arial"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wa wzajemnie kontrolujące się sterowniki (system redundantny)</w:t>
            </w:r>
          </w:p>
          <w:p w:rsidR="00F16DB4" w:rsidRPr="00F16DB4" w:rsidRDefault="00A83DD1" w:rsidP="00F16DB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ScalaSansPro-Regular" w:eastAsia="Times New Roman" w:hAnsi="ScalaSansPro-Regular"/>
                <w:sz w:val="20"/>
                <w:szCs w:val="24"/>
                <w:lang w:eastAsia="pl-PL"/>
              </w:rPr>
            </w:pPr>
            <w:r>
              <w:rPr>
                <w:rFonts w:ascii="ScalaSansPro-Regular" w:eastAsia="Times New Roman" w:hAnsi="ScalaSansPro-Regular" w:cs="Arial"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- z</w:t>
            </w:r>
            <w:r w:rsidR="00F16DB4" w:rsidRPr="00F16DB4">
              <w:rPr>
                <w:rFonts w:ascii="ScalaSansPro-Regular" w:eastAsia="Times New Roman" w:hAnsi="ScalaSansPro-Regular" w:cs="Arial"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abezpieczenie przed cięciem poza zakresem tolerancji,</w:t>
            </w:r>
          </w:p>
          <w:p w:rsidR="00F16DB4" w:rsidRDefault="00F16DB4" w:rsidP="00A5655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A83DD1" w:rsidRPr="00A83DD1" w:rsidRDefault="00A83DD1" w:rsidP="00A83D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83DD1">
              <w:rPr>
                <w:rFonts w:ascii="ScalaSansPro-Regular" w:eastAsia="Times New Roman" w:hAnsi="ScalaSansPro-Regular" w:cs="Arial"/>
                <w:b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Przykładowy typ: Gilotyna Schneider Senator e-</w:t>
            </w:r>
            <w:proofErr w:type="spellStart"/>
            <w:r w:rsidRPr="00A83DD1">
              <w:rPr>
                <w:rFonts w:ascii="ScalaSansPro-Regular" w:eastAsia="Times New Roman" w:hAnsi="ScalaSansPro-Regular" w:cs="Arial"/>
                <w:b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line</w:t>
            </w:r>
            <w:proofErr w:type="spellEnd"/>
            <w:r w:rsidRPr="00A83DD1">
              <w:rPr>
                <w:rFonts w:ascii="ScalaSansPro-Regular" w:eastAsia="Times New Roman" w:hAnsi="ScalaSansPro-Regular" w:cs="Arial"/>
                <w:b/>
                <w:sz w:val="20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78 lub równoważna pod względem parametrów technicznych i funkcjonalności.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B4" w:rsidRDefault="00F16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6DB4" w:rsidRDefault="00F16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szt.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DB4" w:rsidRDefault="00F16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DB4" w:rsidRDefault="00F16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DB4" w:rsidRDefault="00F16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DB4" w:rsidRDefault="00F16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DB4" w:rsidRDefault="00F16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F16DB4" w:rsidTr="00F16DB4">
        <w:trPr>
          <w:trHeight w:val="300"/>
          <w:jc w:val="center"/>
        </w:trPr>
        <w:tc>
          <w:tcPr>
            <w:tcW w:w="239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6DB4" w:rsidRDefault="00F16DB4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B4" w:rsidRDefault="00F16DB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F16DB4" w:rsidRDefault="00F16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DB4" w:rsidRDefault="00F16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DB4" w:rsidRDefault="00F16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DB4" w:rsidRDefault="00F16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DB4" w:rsidRDefault="00F16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DB4" w:rsidRDefault="00F16D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:rsidR="00A5655B" w:rsidRDefault="00A5655B" w:rsidP="00A5655B">
      <w:pPr>
        <w:rPr>
          <w:rFonts w:ascii="ScalaSansPro-Regular" w:hAnsi="ScalaSansPro-Regular"/>
          <w:b/>
          <w:sz w:val="20"/>
          <w:szCs w:val="20"/>
        </w:rPr>
      </w:pPr>
      <w:r w:rsidRPr="000E220B">
        <w:rPr>
          <w:rFonts w:ascii="ScalaSansPro-Regular" w:hAnsi="ScalaSansPro-Regular"/>
          <w:b/>
          <w:sz w:val="20"/>
          <w:szCs w:val="20"/>
        </w:rPr>
        <w:t xml:space="preserve">Gwarancja: </w:t>
      </w:r>
    </w:p>
    <w:p w:rsidR="00A5655B" w:rsidRDefault="00A5655B" w:rsidP="00A5655B">
      <w:pPr>
        <w:pStyle w:val="Akapitzlist"/>
        <w:numPr>
          <w:ilvl w:val="0"/>
          <w:numId w:val="1"/>
        </w:numPr>
      </w:pPr>
      <w:r>
        <w:t xml:space="preserve">Wykonawca udziela na </w:t>
      </w:r>
      <w:r w:rsidR="006342AD">
        <w:t xml:space="preserve">krajarkę introligatorską </w:t>
      </w:r>
      <w:r>
        <w:t xml:space="preserve"> gwarancji  i rękojmi </w:t>
      </w:r>
      <w:r w:rsidR="003215E7">
        <w:t xml:space="preserve">oraz nieodpłatnego serwisu </w:t>
      </w:r>
      <w:r>
        <w:t>na okres ……………………………….</w:t>
      </w:r>
    </w:p>
    <w:p w:rsidR="003B74B6" w:rsidRDefault="003B74B6" w:rsidP="00EC65F6"/>
    <w:p w:rsidR="00EC65F6" w:rsidRDefault="00EC65F6" w:rsidP="00EC65F6">
      <w:r>
        <w:t>…………………………………dnia 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EC65F6" w:rsidRDefault="00EC65F6" w:rsidP="00EC65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Wykonawcy/</w:t>
      </w:r>
    </w:p>
    <w:sectPr w:rsidR="00EC65F6" w:rsidSect="00EC65F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D0E" w:rsidRDefault="00EB6D0E" w:rsidP="003738B3">
      <w:pPr>
        <w:spacing w:after="0" w:line="240" w:lineRule="auto"/>
      </w:pPr>
      <w:r>
        <w:separator/>
      </w:r>
    </w:p>
  </w:endnote>
  <w:endnote w:type="continuationSeparator" w:id="0">
    <w:p w:rsidR="00EB6D0E" w:rsidRDefault="00EB6D0E" w:rsidP="0037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D0E" w:rsidRDefault="00EB6D0E" w:rsidP="003738B3">
      <w:pPr>
        <w:spacing w:after="0" w:line="240" w:lineRule="auto"/>
      </w:pPr>
      <w:r>
        <w:separator/>
      </w:r>
    </w:p>
  </w:footnote>
  <w:footnote w:type="continuationSeparator" w:id="0">
    <w:p w:rsidR="00EB6D0E" w:rsidRDefault="00EB6D0E" w:rsidP="0037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B3" w:rsidRPr="003738B3" w:rsidRDefault="003738B3" w:rsidP="003738B3">
    <w:pPr>
      <w:pStyle w:val="Nagwek4"/>
      <w:rPr>
        <w:rFonts w:ascii="ScalaSansPro-Regular" w:eastAsia="Times New Roman" w:hAnsi="ScalaSansPro-Regular" w:cs="Times New Roman"/>
        <w:b/>
        <w:i w:val="0"/>
        <w:iCs w:val="0"/>
        <w:color w:val="FF0000"/>
        <w:sz w:val="20"/>
        <w:szCs w:val="20"/>
        <w:lang w:eastAsia="pl-PL"/>
      </w:rPr>
    </w:pPr>
    <w:r w:rsidRPr="003738B3">
      <w:rPr>
        <w:rFonts w:ascii="Arial" w:eastAsia="Times New Roman" w:hAnsi="Arial" w:cs="Times New Roman"/>
        <w:b/>
        <w:i w:val="0"/>
        <w:iCs w:val="0"/>
        <w:color w:val="auto"/>
        <w:sz w:val="24"/>
        <w:szCs w:val="20"/>
        <w:lang w:eastAsia="pl-PL"/>
      </w:rPr>
      <w:t>ASP-DAT-</w:t>
    </w:r>
    <w:r w:rsidR="00117A2D">
      <w:rPr>
        <w:rFonts w:ascii="Arial" w:eastAsia="Times New Roman" w:hAnsi="Arial" w:cs="Times New Roman"/>
        <w:b/>
        <w:i w:val="0"/>
        <w:iCs w:val="0"/>
        <w:color w:val="auto"/>
        <w:sz w:val="24"/>
        <w:szCs w:val="20"/>
        <w:lang w:eastAsia="pl-PL"/>
      </w:rPr>
      <w:t>ZP-12</w:t>
    </w:r>
    <w:r>
      <w:rPr>
        <w:rFonts w:ascii="Arial" w:eastAsia="Times New Roman" w:hAnsi="Arial" w:cs="Times New Roman"/>
        <w:b/>
        <w:i w:val="0"/>
        <w:iCs w:val="0"/>
        <w:color w:val="auto"/>
        <w:sz w:val="24"/>
        <w:szCs w:val="20"/>
        <w:lang w:eastAsia="pl-PL"/>
      </w:rPr>
      <w:t xml:space="preserve">-2018 </w:t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3738B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ab/>
    </w:r>
    <w:r w:rsidRPr="00FD25F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 xml:space="preserve">Załącznik nr 2 do </w:t>
    </w:r>
    <w:proofErr w:type="spellStart"/>
    <w:r w:rsidRPr="00FD25F3">
      <w:rPr>
        <w:rFonts w:ascii="ScalaSansPro-Regular" w:eastAsia="Times New Roman" w:hAnsi="ScalaSansPro-Regular" w:cs="Times New Roman"/>
        <w:b/>
        <w:i w:val="0"/>
        <w:iCs w:val="0"/>
        <w:color w:val="auto"/>
        <w:sz w:val="20"/>
        <w:szCs w:val="20"/>
        <w:lang w:eastAsia="pl-PL"/>
      </w:rPr>
      <w:t>siwz</w:t>
    </w:r>
    <w:proofErr w:type="spellEnd"/>
  </w:p>
  <w:p w:rsidR="003738B3" w:rsidRDefault="003738B3" w:rsidP="003738B3">
    <w:pPr>
      <w:spacing w:after="0" w:line="240" w:lineRule="auto"/>
      <w:rPr>
        <w:rFonts w:ascii="ScalaSansPro-Regular" w:eastAsia="Times New Roman" w:hAnsi="ScalaSansPro-Regular"/>
        <w:b/>
        <w:sz w:val="24"/>
        <w:szCs w:val="24"/>
        <w:lang w:eastAsia="pl-PL"/>
      </w:rPr>
    </w:pPr>
  </w:p>
  <w:p w:rsidR="003738B3" w:rsidRPr="003738B3" w:rsidRDefault="003738B3" w:rsidP="003738B3">
    <w:pPr>
      <w:spacing w:after="0" w:line="240" w:lineRule="auto"/>
      <w:rPr>
        <w:rFonts w:ascii="Times New Roman" w:eastAsia="Times New Roman" w:hAnsi="Times New Roman"/>
        <w:b/>
        <w:sz w:val="24"/>
        <w:szCs w:val="24"/>
        <w:lang w:eastAsia="pl-PL"/>
      </w:rPr>
    </w:pPr>
    <w:r w:rsidRPr="003738B3">
      <w:rPr>
        <w:rFonts w:ascii="ScalaSansPro-Regular" w:eastAsia="Times New Roman" w:hAnsi="ScalaSansPro-Regular"/>
        <w:b/>
        <w:sz w:val="24"/>
        <w:szCs w:val="24"/>
        <w:lang w:eastAsia="pl-PL"/>
      </w:rPr>
      <w:t xml:space="preserve">Dostawa </w:t>
    </w:r>
    <w:r w:rsidR="00F16DB4">
      <w:rPr>
        <w:rFonts w:ascii="ScalaSansPro-Regular" w:eastAsia="Times New Roman" w:hAnsi="ScalaSansPro-Regular"/>
        <w:b/>
        <w:sz w:val="24"/>
        <w:szCs w:val="24"/>
        <w:lang w:eastAsia="pl-PL"/>
      </w:rPr>
      <w:t>krajarki introligatorskiej</w:t>
    </w:r>
    <w:r>
      <w:rPr>
        <w:rFonts w:ascii="ScalaSansPro-Regular" w:eastAsia="Times New Roman" w:hAnsi="ScalaSansPro-Regular"/>
        <w:b/>
        <w:sz w:val="24"/>
        <w:szCs w:val="24"/>
        <w:lang w:eastAsia="pl-PL"/>
      </w:rPr>
      <w:t xml:space="preserve"> do Akademii Sztuk Pięknych w Katowicach</w:t>
    </w:r>
  </w:p>
  <w:p w:rsidR="003738B3" w:rsidRDefault="003738B3">
    <w:pPr>
      <w:pStyle w:val="Nagwek"/>
    </w:pPr>
  </w:p>
  <w:p w:rsidR="003738B3" w:rsidRDefault="003738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076A4"/>
    <w:multiLevelType w:val="hybridMultilevel"/>
    <w:tmpl w:val="8B744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A0F3B"/>
    <w:multiLevelType w:val="multilevel"/>
    <w:tmpl w:val="F2F0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C25489"/>
    <w:multiLevelType w:val="multilevel"/>
    <w:tmpl w:val="C3C2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5F76BB"/>
    <w:multiLevelType w:val="hybridMultilevel"/>
    <w:tmpl w:val="8B744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F6"/>
    <w:rsid w:val="00117A2D"/>
    <w:rsid w:val="0015743F"/>
    <w:rsid w:val="00243403"/>
    <w:rsid w:val="00294F5E"/>
    <w:rsid w:val="00311684"/>
    <w:rsid w:val="003215E7"/>
    <w:rsid w:val="003738B3"/>
    <w:rsid w:val="003B74B6"/>
    <w:rsid w:val="003C6E70"/>
    <w:rsid w:val="004205FB"/>
    <w:rsid w:val="00465632"/>
    <w:rsid w:val="00496A75"/>
    <w:rsid w:val="004F68C5"/>
    <w:rsid w:val="0059753B"/>
    <w:rsid w:val="00624EF4"/>
    <w:rsid w:val="006342AD"/>
    <w:rsid w:val="007917D6"/>
    <w:rsid w:val="008567F3"/>
    <w:rsid w:val="00895F9C"/>
    <w:rsid w:val="008F2916"/>
    <w:rsid w:val="00A5655B"/>
    <w:rsid w:val="00A83DD1"/>
    <w:rsid w:val="00B6079B"/>
    <w:rsid w:val="00C0135E"/>
    <w:rsid w:val="00D7770C"/>
    <w:rsid w:val="00E60DBA"/>
    <w:rsid w:val="00EB193A"/>
    <w:rsid w:val="00EB6D0E"/>
    <w:rsid w:val="00EC65F6"/>
    <w:rsid w:val="00F16DB4"/>
    <w:rsid w:val="00FD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DD439-FC1C-45B2-A2FD-A69C70C7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5F6"/>
    <w:pPr>
      <w:spacing w:line="25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38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5F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3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B3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38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rsid w:val="004F68C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6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E9FFA-1CEA-496B-B780-7A24EA87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dc:description/>
  <cp:lastModifiedBy>Aleksandra Biazik-Uttecht</cp:lastModifiedBy>
  <cp:revision>2</cp:revision>
  <cp:lastPrinted>2018-08-30T06:52:00Z</cp:lastPrinted>
  <dcterms:created xsi:type="dcterms:W3CDTF">2018-08-31T12:32:00Z</dcterms:created>
  <dcterms:modified xsi:type="dcterms:W3CDTF">2018-08-31T12:32:00Z</dcterms:modified>
</cp:coreProperties>
</file>