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65" w:rsidRDefault="00721465" w:rsidP="00721465">
      <w:pPr>
        <w:jc w:val="righ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 xml:space="preserve">ZAŁĄCZNIK NR </w:t>
      </w:r>
      <w:r>
        <w:rPr>
          <w:rFonts w:ascii="ScalaSansPro-Regular" w:hAnsi="ScalaSansPro-Regular"/>
        </w:rPr>
        <w:t xml:space="preserve">1 </w:t>
      </w:r>
    </w:p>
    <w:p w:rsidR="00DD7DEF" w:rsidRPr="00721465" w:rsidRDefault="007C1AE7" w:rsidP="00721465">
      <w:pPr>
        <w:jc w:val="right"/>
        <w:rPr>
          <w:rFonts w:ascii="ScalaSansPro-Regular" w:hAnsi="ScalaSansPro-Regular"/>
        </w:rPr>
      </w:pPr>
      <w:r>
        <w:rPr>
          <w:rFonts w:ascii="ScalaSansPro-Regular" w:hAnsi="ScalaSansPro-Regular"/>
        </w:rPr>
        <w:t>D</w:t>
      </w:r>
      <w:r w:rsidR="00721465">
        <w:rPr>
          <w:rFonts w:ascii="ScalaSansPro-Regular" w:hAnsi="ScalaSansPro-Regular"/>
        </w:rPr>
        <w:t xml:space="preserve">o Zapytania Ofertowego </w:t>
      </w:r>
    </w:p>
    <w:p w:rsidR="00DD7DEF" w:rsidRPr="00721465" w:rsidRDefault="00721465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Znak sprawy: ASP</w:t>
      </w:r>
      <w:r w:rsidR="003C371E">
        <w:rPr>
          <w:rFonts w:ascii="ScalaSansPro-Regular" w:hAnsi="ScalaSansPro-Regular"/>
        </w:rPr>
        <w:t>-DAT-2312-38/2017</w:t>
      </w:r>
    </w:p>
    <w:p w:rsidR="00E74647" w:rsidRPr="00721465" w:rsidRDefault="00721465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ZAMAWIAJĄCY</w:t>
      </w:r>
    </w:p>
    <w:p w:rsidR="00BF0E0A" w:rsidRPr="00721465" w:rsidRDefault="00BF0E0A">
      <w:pPr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AKADEMIA SZTUK PIĘKNYCH</w:t>
      </w:r>
    </w:p>
    <w:p w:rsidR="00BF0E0A" w:rsidRPr="00721465" w:rsidRDefault="00BF0E0A">
      <w:pPr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ul. Raciborska 37</w:t>
      </w:r>
    </w:p>
    <w:p w:rsidR="00BF0E0A" w:rsidRPr="00721465" w:rsidRDefault="00BF0E0A">
      <w:pPr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40-074 KATOWICE</w:t>
      </w:r>
    </w:p>
    <w:p w:rsidR="00524EC1" w:rsidRPr="00721465" w:rsidRDefault="00524EC1">
      <w:pPr>
        <w:rPr>
          <w:rFonts w:ascii="ScalaSansPro-Regular" w:hAnsi="ScalaSansPro-Regular"/>
        </w:rPr>
      </w:pPr>
    </w:p>
    <w:p w:rsidR="00ED5486" w:rsidRPr="00721465" w:rsidRDefault="00DD7DEF" w:rsidP="008969F1">
      <w:pPr>
        <w:jc w:val="center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 xml:space="preserve">SZCZEGÓŁOWY </w:t>
      </w:r>
      <w:r w:rsidR="004102BF" w:rsidRPr="00721465">
        <w:rPr>
          <w:rFonts w:ascii="ScalaSansPro-Regular" w:hAnsi="ScalaSansPro-Regular"/>
        </w:rPr>
        <w:t>OPIS PRZEDMIOTU ZAMÓWIENIA:</w:t>
      </w:r>
    </w:p>
    <w:p w:rsidR="00ED5486" w:rsidRDefault="00721465" w:rsidP="00ED5486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Przedmiotem zamówienia jest dostawa wraz  instalacją u Zamawiającego  urządzeń:</w:t>
      </w:r>
    </w:p>
    <w:p w:rsidR="00721465" w:rsidRDefault="00721465" w:rsidP="00ED5486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1/Półautomatu drukującego do sitodruku  format B1 </w:t>
      </w:r>
    </w:p>
    <w:p w:rsidR="00721465" w:rsidRDefault="00721465" w:rsidP="00ED5486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>2/T</w:t>
      </w:r>
      <w:r w:rsidR="008969F1">
        <w:rPr>
          <w:rFonts w:ascii="ScalaSansPro-Regular" w:hAnsi="ScalaSansPro-Regular"/>
        </w:rPr>
        <w:t xml:space="preserve">unelu UV utwardzającego </w:t>
      </w:r>
      <w:r w:rsidR="008969F1" w:rsidRPr="008969F1">
        <w:rPr>
          <w:rFonts w:ascii="ScalaSansPro-Regular" w:hAnsi="ScalaSansPro-Regular"/>
        </w:rPr>
        <w:t xml:space="preserve"> do obróbki radiacyjnej materiałów w ultrafiolecie oraz podczerwieni</w:t>
      </w:r>
      <w:r w:rsidR="008969F1">
        <w:rPr>
          <w:rFonts w:ascii="ScalaSansPro-Regular" w:hAnsi="ScalaSansPro-Regular"/>
        </w:rPr>
        <w:t xml:space="preserve"> kompatybilnego z półautomatem drukującym wymienionym  w pkt 1</w:t>
      </w:r>
    </w:p>
    <w:p w:rsidR="00721465" w:rsidRPr="00A6583D" w:rsidRDefault="00A6583D" w:rsidP="00ED5486">
      <w:pPr>
        <w:rPr>
          <w:rFonts w:ascii="ScalaSansPro-Regular" w:hAnsi="ScalaSansPro-Regular"/>
          <w:b/>
          <w:u w:val="single"/>
        </w:rPr>
      </w:pPr>
      <w:r w:rsidRPr="00A6583D">
        <w:rPr>
          <w:rFonts w:ascii="ScalaSansPro-Regular" w:hAnsi="ScalaSansPro-Regular"/>
          <w:b/>
          <w:u w:val="single"/>
        </w:rPr>
        <w:t>Spełniających wymagania:</w:t>
      </w:r>
    </w:p>
    <w:p w:rsidR="00B403F8" w:rsidRPr="000663D4" w:rsidRDefault="00A6583D" w:rsidP="000663D4">
      <w:pPr>
        <w:pStyle w:val="Akapitzlist"/>
        <w:numPr>
          <w:ilvl w:val="0"/>
          <w:numId w:val="11"/>
        </w:numPr>
        <w:rPr>
          <w:rFonts w:ascii="ScalaSansPro-Regular" w:hAnsi="ScalaSansPro-Regular"/>
        </w:rPr>
      </w:pPr>
      <w:r w:rsidRPr="000663D4">
        <w:rPr>
          <w:rFonts w:ascii="ScalaSansPro-Regular" w:hAnsi="ScalaSansPro-Regular"/>
        </w:rPr>
        <w:t>Dane techniczne urządzeń: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1985"/>
        <w:gridCol w:w="4819"/>
        <w:gridCol w:w="4253"/>
        <w:gridCol w:w="2835"/>
      </w:tblGrid>
      <w:tr w:rsidR="00B403F8" w:rsidTr="00EE1BC0">
        <w:tc>
          <w:tcPr>
            <w:tcW w:w="67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Lp.</w:t>
            </w:r>
          </w:p>
        </w:tc>
        <w:tc>
          <w:tcPr>
            <w:tcW w:w="198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Nazwa urządzenia </w:t>
            </w:r>
          </w:p>
        </w:tc>
        <w:tc>
          <w:tcPr>
            <w:tcW w:w="4819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Parametry techniczne - minimalne</w:t>
            </w: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Nazwa, typ, producent- parametry techniczne- oferowane przez Wykonawcę </w:t>
            </w:r>
          </w:p>
        </w:tc>
        <w:tc>
          <w:tcPr>
            <w:tcW w:w="2835" w:type="dxa"/>
          </w:tcPr>
          <w:p w:rsidR="00B403F8" w:rsidRDefault="00B02D9E" w:rsidP="00B02D9E">
            <w:pPr>
              <w:ind w:left="459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UWAGI</w:t>
            </w:r>
          </w:p>
        </w:tc>
      </w:tr>
      <w:tr w:rsidR="00B403F8" w:rsidTr="00EE1BC0">
        <w:tc>
          <w:tcPr>
            <w:tcW w:w="675" w:type="dxa"/>
          </w:tcPr>
          <w:p w:rsidR="00B403F8" w:rsidRDefault="00B02D9E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1.</w:t>
            </w:r>
          </w:p>
        </w:tc>
        <w:tc>
          <w:tcPr>
            <w:tcW w:w="1985" w:type="dxa"/>
          </w:tcPr>
          <w:p w:rsidR="00B403F8" w:rsidRDefault="00B02D9E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Półautomat drukujący do sitodruku format B1</w:t>
            </w:r>
          </w:p>
        </w:tc>
        <w:tc>
          <w:tcPr>
            <w:tcW w:w="4819" w:type="dxa"/>
          </w:tcPr>
          <w:p w:rsidR="00B02D9E" w:rsidRPr="00B02D9E" w:rsidRDefault="00B02D9E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>format druku 700x1000mm</w:t>
            </w:r>
          </w:p>
          <w:p w:rsidR="00B02D9E" w:rsidRPr="00B02D9E" w:rsidRDefault="00B02D9E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>otwierany kątowo,</w:t>
            </w:r>
          </w:p>
          <w:p w:rsidR="00B02D9E" w:rsidRPr="00B02D9E" w:rsidRDefault="00B02D9E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 xml:space="preserve">szybkość druku i zaciągania regulowana płynnie elektronicznie. </w:t>
            </w:r>
          </w:p>
          <w:p w:rsidR="00B02D9E" w:rsidRDefault="00B02D9E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>Siła docisku rakla regulowan</w:t>
            </w:r>
            <w:r>
              <w:rPr>
                <w:rFonts w:ascii="ScalaSansPro-Regular" w:hAnsi="ScalaSansPro-Regular"/>
              </w:rPr>
              <w:t>a mechanicznie i pneumatycznie</w:t>
            </w:r>
          </w:p>
          <w:p w:rsidR="00A6583D" w:rsidRDefault="00A6583D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 xml:space="preserve">Kompresor membranowy o dopuszczalnym </w:t>
            </w:r>
            <w:r w:rsidRPr="00EB22E0">
              <w:rPr>
                <w:rFonts w:ascii="ScalaSansPro-Regular" w:hAnsi="ScalaSansPro-Regular"/>
              </w:rPr>
              <w:t xml:space="preserve">poziomie hałasu </w:t>
            </w:r>
            <w:r w:rsidR="00EE1BC0" w:rsidRPr="00EB22E0">
              <w:rPr>
                <w:rFonts w:ascii="ScalaSansPro-Regular" w:hAnsi="ScalaSansPro-Regular"/>
              </w:rPr>
              <w:t>85db</w:t>
            </w:r>
            <w:r w:rsidRPr="00EB22E0">
              <w:rPr>
                <w:rFonts w:ascii="ScalaSansPro-Regular" w:hAnsi="ScalaSansPro-Regular"/>
              </w:rPr>
              <w:t>……</w:t>
            </w:r>
          </w:p>
          <w:p w:rsidR="00B02D9E" w:rsidRDefault="00B02D9E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lastRenderedPageBreak/>
              <w:t xml:space="preserve">Jeżeli </w:t>
            </w:r>
            <w:r w:rsidR="00A6583D">
              <w:rPr>
                <w:rFonts w:ascii="ScalaSansPro-Regular" w:hAnsi="ScalaSansPro-Regular"/>
              </w:rPr>
              <w:t xml:space="preserve"> oferowane </w:t>
            </w:r>
            <w:r>
              <w:rPr>
                <w:rFonts w:ascii="ScalaSansPro-Regular" w:hAnsi="ScalaSansPro-Regular"/>
              </w:rPr>
              <w:t>urządzenie wymaga dostępu do sprężone</w:t>
            </w:r>
            <w:r w:rsidR="00A6583D">
              <w:rPr>
                <w:rFonts w:ascii="ScalaSansPro-Regular" w:hAnsi="ScalaSansPro-Regular"/>
              </w:rPr>
              <w:t xml:space="preserve">go powietrza, </w:t>
            </w:r>
            <w:r>
              <w:rPr>
                <w:rFonts w:ascii="ScalaSansPro-Regular" w:hAnsi="ScalaSansPro-Regular"/>
              </w:rPr>
              <w:t xml:space="preserve">oferta winna zawierać w zestawie kompresor i instalację  sprężonego powietrza, które będzie można zainstalować w pomieszczeniu , w którym będzie zainstalowany </w:t>
            </w:r>
            <w:r w:rsidR="00A6583D">
              <w:rPr>
                <w:rFonts w:ascii="ScalaSansPro-Regular" w:hAnsi="ScalaSansPro-Regular"/>
              </w:rPr>
              <w:t xml:space="preserve"> i obsługiwany </w:t>
            </w:r>
            <w:r>
              <w:rPr>
                <w:rFonts w:ascii="ScalaSansPro-Regular" w:hAnsi="ScalaSansPro-Regular"/>
              </w:rPr>
              <w:t xml:space="preserve">półautomat </w:t>
            </w:r>
            <w:r w:rsidR="00A6583D">
              <w:rPr>
                <w:rFonts w:ascii="ScalaSansPro-Regular" w:hAnsi="ScalaSansPro-Regular"/>
              </w:rPr>
              <w:t>drukujący.</w:t>
            </w:r>
          </w:p>
          <w:p w:rsidR="00FF217F" w:rsidRPr="001362C2" w:rsidRDefault="00BC2C2B" w:rsidP="00B02D9E">
            <w:pPr>
              <w:pStyle w:val="Akapitzlist"/>
              <w:numPr>
                <w:ilvl w:val="0"/>
                <w:numId w:val="5"/>
              </w:numPr>
              <w:rPr>
                <w:rFonts w:ascii="ScalaSansPro-Regular" w:hAnsi="ScalaSansPro-Regular"/>
              </w:rPr>
            </w:pPr>
            <w:r w:rsidRPr="001362C2">
              <w:rPr>
                <w:rFonts w:ascii="ScalaSansPro-Regular" w:hAnsi="ScalaSansPro-Regular"/>
              </w:rPr>
              <w:t>Waga urządzenia drukującego nie może przekroczyć</w:t>
            </w:r>
            <w:r w:rsidR="004B05BB" w:rsidRPr="001362C2">
              <w:rPr>
                <w:rFonts w:ascii="ScalaSansPro-Regular" w:hAnsi="ScalaSansPro-Regular"/>
              </w:rPr>
              <w:t xml:space="preserve"> 1300 kg</w:t>
            </w:r>
          </w:p>
          <w:p w:rsidR="00A6583D" w:rsidRPr="00B02D9E" w:rsidRDefault="00A6583D" w:rsidP="00A6583D">
            <w:pPr>
              <w:pStyle w:val="Akapitzlist"/>
              <w:rPr>
                <w:rFonts w:ascii="ScalaSansPro-Regular" w:hAnsi="ScalaSansPro-Regular"/>
              </w:rPr>
            </w:pPr>
          </w:p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283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</w:tr>
      <w:tr w:rsidR="00B403F8" w:rsidTr="00EE1BC0">
        <w:tc>
          <w:tcPr>
            <w:tcW w:w="675" w:type="dxa"/>
          </w:tcPr>
          <w:p w:rsidR="00B403F8" w:rsidRDefault="00B02D9E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2.</w:t>
            </w:r>
          </w:p>
        </w:tc>
        <w:tc>
          <w:tcPr>
            <w:tcW w:w="1985" w:type="dxa"/>
          </w:tcPr>
          <w:p w:rsidR="00B403F8" w:rsidRDefault="00B02D9E" w:rsidP="00ED5486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Tunelu UV</w:t>
            </w:r>
            <w:r w:rsidRPr="00B02D9E">
              <w:rPr>
                <w:rFonts w:ascii="ScalaSansPro-Regular" w:hAnsi="ScalaSansPro-Regular"/>
              </w:rPr>
              <w:t xml:space="preserve"> utwar</w:t>
            </w:r>
            <w:r>
              <w:rPr>
                <w:rFonts w:ascii="ScalaSansPro-Regular" w:hAnsi="ScalaSansPro-Regular"/>
              </w:rPr>
              <w:t>dzający</w:t>
            </w:r>
            <w:r w:rsidRPr="00B02D9E">
              <w:rPr>
                <w:rFonts w:ascii="ScalaSansPro-Regular" w:hAnsi="ScalaSansPro-Regular"/>
              </w:rPr>
              <w:t xml:space="preserve">  do obróbki radiacyjnej materiałów w ultrafiolecie oraz podczerwieni kompatybilnego z półautomatem drukującym wymienionym  w pkt 1</w:t>
            </w:r>
          </w:p>
        </w:tc>
        <w:tc>
          <w:tcPr>
            <w:tcW w:w="4819" w:type="dxa"/>
          </w:tcPr>
          <w:p w:rsidR="00B02D9E" w:rsidRPr="00B02D9E" w:rsidRDefault="00B02D9E" w:rsidP="00B02D9E">
            <w:pPr>
              <w:pStyle w:val="Akapitzlist"/>
              <w:numPr>
                <w:ilvl w:val="0"/>
                <w:numId w:val="4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 xml:space="preserve">szerokość taśmy transportującej 800 mm, płynna regulacja temperatury żarnika, </w:t>
            </w:r>
          </w:p>
          <w:p w:rsidR="00B02D9E" w:rsidRPr="00B02D9E" w:rsidRDefault="00B02D9E" w:rsidP="00B02D9E">
            <w:pPr>
              <w:pStyle w:val="Akapitzlist"/>
              <w:numPr>
                <w:ilvl w:val="0"/>
                <w:numId w:val="4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 xml:space="preserve">3 stopnie napięcia mocy / 80W/cm, 120W/cm, 160W/cm /. </w:t>
            </w:r>
          </w:p>
          <w:p w:rsidR="00B403F8" w:rsidRDefault="00B02D9E" w:rsidP="00B02D9E">
            <w:pPr>
              <w:pStyle w:val="Akapitzlist"/>
              <w:numPr>
                <w:ilvl w:val="0"/>
                <w:numId w:val="4"/>
              </w:numPr>
              <w:rPr>
                <w:rFonts w:ascii="ScalaSansPro-Regular" w:hAnsi="ScalaSansPro-Regular"/>
              </w:rPr>
            </w:pPr>
            <w:r w:rsidRPr="00B02D9E">
              <w:rPr>
                <w:rFonts w:ascii="ScalaSansPro-Regular" w:hAnsi="ScalaSansPro-Regular"/>
              </w:rPr>
              <w:t>Szybkość przesuwu elementu utwardzonego od 0 do 15 metrów na minutę ,</w:t>
            </w:r>
          </w:p>
          <w:p w:rsidR="004B05BB" w:rsidRPr="00B02D9E" w:rsidRDefault="004B05BB" w:rsidP="00B02D9E">
            <w:pPr>
              <w:pStyle w:val="Akapitzlist"/>
              <w:numPr>
                <w:ilvl w:val="0"/>
                <w:numId w:val="4"/>
              </w:num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Waga tunelu nie może przekroczyć 1000 kg</w:t>
            </w: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283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</w:tr>
      <w:tr w:rsidR="00B403F8" w:rsidTr="00EE1BC0">
        <w:tc>
          <w:tcPr>
            <w:tcW w:w="67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1985" w:type="dxa"/>
          </w:tcPr>
          <w:p w:rsidR="00A6583D" w:rsidRDefault="00A6583D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819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283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</w:tr>
      <w:tr w:rsidR="00B403F8" w:rsidTr="00EE1BC0">
        <w:tc>
          <w:tcPr>
            <w:tcW w:w="67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198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819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283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</w:tr>
      <w:tr w:rsidR="00B403F8" w:rsidTr="007C1AE7">
        <w:trPr>
          <w:trHeight w:val="70"/>
        </w:trPr>
        <w:tc>
          <w:tcPr>
            <w:tcW w:w="67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198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819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4253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  <w:tc>
          <w:tcPr>
            <w:tcW w:w="2835" w:type="dxa"/>
          </w:tcPr>
          <w:p w:rsidR="00B403F8" w:rsidRDefault="00B403F8" w:rsidP="00ED5486">
            <w:pPr>
              <w:rPr>
                <w:rFonts w:ascii="ScalaSansPro-Regular" w:hAnsi="ScalaSansPro-Regular"/>
              </w:rPr>
            </w:pPr>
          </w:p>
        </w:tc>
      </w:tr>
    </w:tbl>
    <w:p w:rsidR="00B403F8" w:rsidRPr="00721465" w:rsidRDefault="00B403F8" w:rsidP="00ED5486">
      <w:pPr>
        <w:rPr>
          <w:rFonts w:ascii="ScalaSansPro-Regular" w:hAnsi="ScalaSansPro-Regular"/>
        </w:rPr>
      </w:pPr>
    </w:p>
    <w:p w:rsidR="004746E9" w:rsidRPr="000663D4" w:rsidRDefault="00A6583D" w:rsidP="000663D4">
      <w:pPr>
        <w:pStyle w:val="Akapitzlist"/>
        <w:numPr>
          <w:ilvl w:val="0"/>
          <w:numId w:val="11"/>
        </w:numPr>
        <w:rPr>
          <w:rFonts w:ascii="ScalaSansPro-Regular" w:hAnsi="ScalaSansPro-Regular"/>
        </w:rPr>
      </w:pPr>
      <w:r w:rsidRPr="000663D4">
        <w:rPr>
          <w:rFonts w:ascii="ScalaSansPro-Regular" w:hAnsi="ScalaSansPro-Regular"/>
        </w:rPr>
        <w:t xml:space="preserve">Pozostałe wymagania </w:t>
      </w:r>
      <w:r w:rsidR="00081F78" w:rsidRPr="000663D4">
        <w:rPr>
          <w:rFonts w:ascii="ScalaSansPro-Regular" w:hAnsi="ScalaSansPro-Regular"/>
        </w:rPr>
        <w:t>dotyczące przedmiotu zamówienia.</w:t>
      </w:r>
    </w:p>
    <w:p w:rsidR="007D27E2" w:rsidRPr="007D27E2" w:rsidRDefault="007D27E2" w:rsidP="007D27E2">
      <w:pPr>
        <w:rPr>
          <w:rFonts w:ascii="ScalaSansPro-Regular" w:hAnsi="ScalaSansPro-Regular"/>
        </w:rPr>
      </w:pPr>
    </w:p>
    <w:p w:rsidR="007D27E2" w:rsidRPr="000663D4" w:rsidRDefault="007D27E2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 w:rsidRPr="000663D4">
        <w:rPr>
          <w:rFonts w:ascii="ScalaSansPro-Regular" w:hAnsi="ScalaSansPro-Regular"/>
        </w:rPr>
        <w:t>D</w:t>
      </w:r>
      <w:r w:rsidR="001C34F0" w:rsidRPr="000663D4">
        <w:rPr>
          <w:rFonts w:ascii="ScalaSansPro-Regular" w:hAnsi="ScalaSansPro-Regular"/>
        </w:rPr>
        <w:t>ostarczone urządzenia muszą być</w:t>
      </w:r>
      <w:r w:rsidRPr="000663D4">
        <w:rPr>
          <w:rFonts w:ascii="ScalaSansPro-Regular" w:hAnsi="ScalaSansPro-Regular"/>
        </w:rPr>
        <w:t>:</w:t>
      </w:r>
    </w:p>
    <w:p w:rsidR="007D27E2" w:rsidRDefault="001C34F0" w:rsidP="00FF217F">
      <w:pPr>
        <w:pStyle w:val="Akapitzlist"/>
        <w:numPr>
          <w:ilvl w:val="0"/>
          <w:numId w:val="10"/>
        </w:numPr>
        <w:rPr>
          <w:rFonts w:ascii="ScalaSansPro-Regular" w:hAnsi="ScalaSansPro-Regular"/>
        </w:rPr>
      </w:pPr>
      <w:r w:rsidRPr="007D27E2">
        <w:rPr>
          <w:rFonts w:ascii="ScalaSansPro-Regular" w:hAnsi="ScalaSansPro-Regular"/>
        </w:rPr>
        <w:t xml:space="preserve">nowe, nieużywane, nie mogą </w:t>
      </w:r>
      <w:r w:rsidR="007D27E2" w:rsidRPr="007D27E2">
        <w:rPr>
          <w:rFonts w:ascii="ScalaSansPro-Regular" w:hAnsi="ScalaSansPro-Regular"/>
        </w:rPr>
        <w:t>pochodzić z wystawy, ekspozycji itp.</w:t>
      </w:r>
    </w:p>
    <w:p w:rsidR="007D27E2" w:rsidRPr="005747C3" w:rsidRDefault="007D27E2" w:rsidP="00FF217F">
      <w:pPr>
        <w:pStyle w:val="Akapitzlist"/>
        <w:numPr>
          <w:ilvl w:val="0"/>
          <w:numId w:val="10"/>
        </w:numPr>
        <w:rPr>
          <w:rFonts w:ascii="ScalaSansPro-Regular" w:hAnsi="ScalaSansPro-Regular"/>
        </w:rPr>
      </w:pPr>
      <w:r w:rsidRPr="007D27E2">
        <w:rPr>
          <w:rFonts w:ascii="ScalaSansPro-Regular" w:hAnsi="ScalaSansPro-Regular"/>
        </w:rPr>
        <w:t xml:space="preserve">dopuszczone do użytkowania i  </w:t>
      </w:r>
      <w:r w:rsidR="002D4195" w:rsidRPr="00EB22E0">
        <w:rPr>
          <w:rFonts w:ascii="ScalaSansPro-Regular" w:hAnsi="ScalaSansPro-Regular"/>
        </w:rPr>
        <w:t xml:space="preserve">posiadać  deklarację  </w:t>
      </w:r>
      <w:r w:rsidR="002D4195" w:rsidRPr="00A6583D">
        <w:rPr>
          <w:rFonts w:ascii="ScalaSansPro-Regular" w:hAnsi="ScalaSansPro-Regular"/>
        </w:rPr>
        <w:t>zgodności CE zapewniającą bezpieczne i higieniczne</w:t>
      </w:r>
      <w:r w:rsidR="002D4195">
        <w:rPr>
          <w:rFonts w:ascii="ScalaSansPro-Regular" w:hAnsi="ScalaSansPro-Regular"/>
        </w:rPr>
        <w:t xml:space="preserve"> warunki  wykonywania</w:t>
      </w:r>
      <w:r w:rsidR="002D4195" w:rsidRPr="00A6583D">
        <w:rPr>
          <w:rFonts w:ascii="ScalaSansPro-Regular" w:hAnsi="ScalaSansPro-Regular"/>
        </w:rPr>
        <w:t xml:space="preserve"> pracy.</w:t>
      </w:r>
    </w:p>
    <w:p w:rsidR="005747C3" w:rsidRPr="000922B3" w:rsidRDefault="00F63049" w:rsidP="00FF217F">
      <w:pPr>
        <w:pStyle w:val="Akapitzlist"/>
        <w:numPr>
          <w:ilvl w:val="0"/>
          <w:numId w:val="10"/>
        </w:numPr>
        <w:rPr>
          <w:rFonts w:ascii="ScalaSansPro-Regular" w:hAnsi="ScalaSansPro-Regular"/>
        </w:rPr>
      </w:pPr>
      <w:r w:rsidRPr="000922B3">
        <w:rPr>
          <w:rFonts w:ascii="ScalaSansPro-Regular" w:hAnsi="ScalaSansPro-Regular"/>
        </w:rPr>
        <w:lastRenderedPageBreak/>
        <w:t xml:space="preserve">muszą być zamontowane tak, aby postronnie Zamawiającego nie wystąpiła konieczność rozbiórki drzwi, okien lub innych elementów budynku.  </w:t>
      </w:r>
      <w:r w:rsidR="005747C3" w:rsidRPr="000922B3">
        <w:rPr>
          <w:rFonts w:ascii="ScalaSansPro-Regular" w:hAnsi="ScalaSansPro-Regular"/>
        </w:rPr>
        <w:t>(Wykonawca winien dostosować ofertę do planowanego miejsca lokaliza</w:t>
      </w:r>
      <w:r w:rsidR="000663D4">
        <w:rPr>
          <w:rFonts w:ascii="ScalaSansPro-Regular" w:hAnsi="ScalaSansPro-Regular"/>
        </w:rPr>
        <w:t>cji urządzeń opisa</w:t>
      </w:r>
      <w:r w:rsidR="009E7310">
        <w:rPr>
          <w:rFonts w:ascii="ScalaSansPro-Regular" w:hAnsi="ScalaSansPro-Regular"/>
        </w:rPr>
        <w:t>nego  w pkt III</w:t>
      </w:r>
      <w:r w:rsidRPr="000922B3">
        <w:rPr>
          <w:rFonts w:ascii="ScalaSansPro-Regular" w:hAnsi="ScalaSansPro-Regular"/>
        </w:rPr>
        <w:t xml:space="preserve"> </w:t>
      </w:r>
      <w:r w:rsidR="005747C3" w:rsidRPr="000922B3">
        <w:rPr>
          <w:rFonts w:ascii="ScalaSansPro-Regular" w:hAnsi="ScalaSansPro-Regular"/>
        </w:rPr>
        <w:t>).</w:t>
      </w:r>
      <w:r w:rsidRPr="000922B3">
        <w:rPr>
          <w:rFonts w:ascii="ScalaSansPro-Regular" w:hAnsi="ScalaSansPro-Regular"/>
        </w:rPr>
        <w:t xml:space="preserve"> Zamawiający dopuszcza </w:t>
      </w:r>
      <w:r w:rsidR="000663D4">
        <w:rPr>
          <w:rFonts w:ascii="ScalaSansPro-Regular" w:hAnsi="ScalaSansPro-Regular"/>
        </w:rPr>
        <w:t>możliwość demontażu drzwi i przeszkleń w ścianie, do której mają być zainstalowane urządzenia na koszt i ryzyko</w:t>
      </w:r>
      <w:r w:rsidRPr="000922B3">
        <w:rPr>
          <w:rFonts w:ascii="ScalaSansPro-Regular" w:hAnsi="ScalaSansPro-Regular"/>
        </w:rPr>
        <w:t xml:space="preserve"> Wykonawcy</w:t>
      </w:r>
      <w:r w:rsidR="000922B3" w:rsidRPr="000922B3">
        <w:rPr>
          <w:rFonts w:ascii="ScalaSansPro-Regular" w:hAnsi="ScalaSansPro-Regular"/>
        </w:rPr>
        <w:t xml:space="preserve"> – zgodnie z projektem budowlanym.</w:t>
      </w:r>
    </w:p>
    <w:p w:rsidR="007D27E2" w:rsidRDefault="00FF217F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N</w:t>
      </w:r>
      <w:r w:rsidR="00A6583D" w:rsidRPr="007D27E2">
        <w:rPr>
          <w:rFonts w:ascii="ScalaSansPro-Regular" w:hAnsi="ScalaSansPro-Regular"/>
        </w:rPr>
        <w:t>a dostarczone urządzenia i instalacje Wykonawca zobowiązany jest</w:t>
      </w:r>
      <w:r w:rsidR="001C34F0" w:rsidRPr="007D27E2">
        <w:rPr>
          <w:rFonts w:ascii="ScalaSansPro-Regular" w:hAnsi="ScalaSansPro-Regular"/>
        </w:rPr>
        <w:t xml:space="preserve"> </w:t>
      </w:r>
      <w:r w:rsidR="00A6583D" w:rsidRPr="007D27E2">
        <w:rPr>
          <w:rFonts w:ascii="ScalaSansPro-Regular" w:hAnsi="ScalaSansPro-Regular"/>
        </w:rPr>
        <w:t>udzielić Zamawiając</w:t>
      </w:r>
      <w:r w:rsidR="001C34F0" w:rsidRPr="007D27E2">
        <w:rPr>
          <w:rFonts w:ascii="ScalaSansPro-Regular" w:hAnsi="ScalaSansPro-Regular"/>
        </w:rPr>
        <w:t xml:space="preserve">emu gwarancji jakości na okres co najmniej  12 miesięcy  </w:t>
      </w:r>
    </w:p>
    <w:p w:rsidR="007D27E2" w:rsidRDefault="00FF217F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W</w:t>
      </w:r>
      <w:r w:rsidR="007D27E2" w:rsidRPr="007D27E2">
        <w:rPr>
          <w:rFonts w:ascii="ScalaSansPro-Regular" w:hAnsi="ScalaSansPro-Regular"/>
        </w:rPr>
        <w:t xml:space="preserve"> okresie </w:t>
      </w:r>
      <w:r w:rsidR="007D27E2">
        <w:rPr>
          <w:rFonts w:ascii="ScalaSansPro-Regular" w:hAnsi="ScalaSansPro-Regular"/>
        </w:rPr>
        <w:t>gwarancyjnym Wykonawca zobowiązany jest świadczyć:</w:t>
      </w:r>
      <w:r w:rsidR="007D27E2" w:rsidRPr="007D27E2">
        <w:rPr>
          <w:rFonts w:ascii="ScalaSansPro-Regular" w:hAnsi="ScalaSansPro-Regular"/>
        </w:rPr>
        <w:t xml:space="preserve"> </w:t>
      </w:r>
    </w:p>
    <w:p w:rsidR="007D27E2" w:rsidRDefault="007D27E2" w:rsidP="00FF217F">
      <w:pPr>
        <w:pStyle w:val="Akapitzlist"/>
        <w:numPr>
          <w:ilvl w:val="0"/>
          <w:numId w:val="9"/>
        </w:numPr>
        <w:rPr>
          <w:rFonts w:ascii="ScalaSansPro-Regular" w:hAnsi="ScalaSansPro-Regular"/>
        </w:rPr>
      </w:pPr>
      <w:r w:rsidRPr="007D27E2">
        <w:rPr>
          <w:rFonts w:ascii="ScalaSansPro-Regular" w:hAnsi="ScalaSansPro-Regular"/>
        </w:rPr>
        <w:t xml:space="preserve">nieodpłatny serwis z czasem reakcji do 48h od zawiadomienia Wykonawcy o usterce/awarii urządzenia, </w:t>
      </w:r>
    </w:p>
    <w:p w:rsidR="007D27E2" w:rsidRDefault="007D27E2" w:rsidP="00FF217F">
      <w:pPr>
        <w:pStyle w:val="Akapitzlist"/>
        <w:numPr>
          <w:ilvl w:val="0"/>
          <w:numId w:val="9"/>
        </w:numPr>
        <w:rPr>
          <w:rFonts w:ascii="ScalaSansPro-Regular" w:hAnsi="ScalaSansPro-Regular"/>
        </w:rPr>
      </w:pPr>
      <w:r w:rsidRPr="007D27E2">
        <w:rPr>
          <w:rFonts w:ascii="ScalaSansPro-Regular" w:hAnsi="ScalaSansPro-Regular"/>
        </w:rPr>
        <w:t xml:space="preserve">nieodpłatne przeglądy techniczne oraz wsparcie techniczne       </w:t>
      </w:r>
    </w:p>
    <w:p w:rsidR="00FF217F" w:rsidRDefault="00FF217F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Po zainstalowaniu urządzeń  Wykonawca zobowiązany jest  przeprowadzić s</w:t>
      </w:r>
      <w:r w:rsidR="007D27E2" w:rsidRPr="007D27E2">
        <w:rPr>
          <w:rFonts w:ascii="ScalaSansPro-Regular" w:hAnsi="ScalaSansPro-Regular"/>
        </w:rPr>
        <w:t>zkolenie</w:t>
      </w:r>
      <w:r>
        <w:rPr>
          <w:rFonts w:ascii="ScalaSansPro-Regular" w:hAnsi="ScalaSansPro-Regular"/>
        </w:rPr>
        <w:t xml:space="preserve"> dla (ok 5 osób)  </w:t>
      </w:r>
      <w:r w:rsidR="007D27E2" w:rsidRPr="007D27E2">
        <w:rPr>
          <w:rFonts w:ascii="ScalaSansPro-Regular" w:hAnsi="ScalaSansPro-Regular"/>
        </w:rPr>
        <w:t xml:space="preserve"> pracowników Zamawiającego z obsługi urządzenia </w:t>
      </w:r>
      <w:r>
        <w:rPr>
          <w:rFonts w:ascii="ScalaSansPro-Regular" w:hAnsi="ScalaSansPro-Regular"/>
        </w:rPr>
        <w:t>– co najmniej jeden dzień roboczy w  miejscu instalacji urządzeń.</w:t>
      </w:r>
      <w:r w:rsidR="007D27E2" w:rsidRPr="007D27E2">
        <w:rPr>
          <w:rFonts w:ascii="ScalaSansPro-Regular" w:hAnsi="ScalaSansPro-Regular"/>
        </w:rPr>
        <w:t xml:space="preserve">      </w:t>
      </w:r>
    </w:p>
    <w:p w:rsidR="00FF217F" w:rsidRPr="00E82167" w:rsidRDefault="00FF217F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Wykonawca zobowiązany jest dostarczyć Dokumentację Techniczno-Ruchową urządzeń w języku polskim- przy czym Dokumentację tunelu związaną z wymaganiami</w:t>
      </w:r>
      <w:r w:rsidR="005747C3">
        <w:rPr>
          <w:rFonts w:ascii="ScalaSansPro-Regular" w:hAnsi="ScalaSansPro-Regular"/>
        </w:rPr>
        <w:t xml:space="preserve">  pracy </w:t>
      </w:r>
      <w:r>
        <w:rPr>
          <w:rFonts w:ascii="ScalaSansPro-Regular" w:hAnsi="ScalaSansPro-Regular"/>
        </w:rPr>
        <w:t xml:space="preserve">tego urządzenia należy przedłożyć przy składaniu oferty (celem oceny przez Zamawiającego) czy jest możliwe </w:t>
      </w:r>
      <w:r w:rsidR="007D27E2" w:rsidRPr="007D27E2">
        <w:rPr>
          <w:rFonts w:ascii="ScalaSansPro-Regular" w:hAnsi="ScalaSansPro-Regular"/>
        </w:rPr>
        <w:t xml:space="preserve"> </w:t>
      </w:r>
      <w:r w:rsidRPr="00E82167">
        <w:rPr>
          <w:rFonts w:ascii="ScalaSansPro-Regular" w:hAnsi="ScalaSansPro-Regular"/>
        </w:rPr>
        <w:t xml:space="preserve">jego zainstalowanie bez znacznych i drogich prac  adaptacyjnych związanych z emisją ozonu. </w:t>
      </w:r>
    </w:p>
    <w:p w:rsidR="005747C3" w:rsidRPr="00EB22E0" w:rsidRDefault="002D4195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 w:rsidRPr="00E82167">
        <w:rPr>
          <w:rFonts w:ascii="ScalaSansPro-Regular" w:hAnsi="ScalaSansPro-Regular"/>
        </w:rPr>
        <w:t>Dostawa</w:t>
      </w:r>
      <w:r w:rsidRPr="00E82167">
        <w:rPr>
          <w:rFonts w:ascii="ScalaSansPro-Regular" w:hAnsi="ScalaSansPro-Regular"/>
          <w:bCs/>
        </w:rPr>
        <w:t>, transport, instalacja, uruchomienie  urządzeń n</w:t>
      </w:r>
      <w:r w:rsidR="003C371E">
        <w:rPr>
          <w:rFonts w:ascii="ScalaSansPro-Regular" w:hAnsi="ScalaSansPro-Regular"/>
          <w:bCs/>
        </w:rPr>
        <w:t xml:space="preserve">a koszt i ryzyko Wykonawcy.  </w:t>
      </w:r>
    </w:p>
    <w:p w:rsidR="002D4195" w:rsidRPr="00141977" w:rsidRDefault="00EB22E0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>
        <w:rPr>
          <w:rFonts w:ascii="ScalaSansPro-Regular" w:hAnsi="ScalaSansPro-Regular"/>
          <w:bCs/>
        </w:rPr>
        <w:t>Miejsce dostawy i instalacji: ASP 40-068 K</w:t>
      </w:r>
      <w:r w:rsidR="003371AB">
        <w:rPr>
          <w:rFonts w:ascii="ScalaSansPro-Regular" w:hAnsi="ScalaSansPro-Regular"/>
          <w:bCs/>
        </w:rPr>
        <w:t>atowice ul</w:t>
      </w:r>
      <w:r w:rsidR="00141977">
        <w:rPr>
          <w:rFonts w:ascii="ScalaSansPro-Regular" w:hAnsi="ScalaSansPro-Regular"/>
          <w:bCs/>
        </w:rPr>
        <w:t xml:space="preserve">. Koszarowa 19 pom.202 </w:t>
      </w:r>
      <w:r w:rsidR="003371AB">
        <w:rPr>
          <w:rFonts w:ascii="ScalaSansPro-Regular" w:hAnsi="ScalaSansPro-Regular"/>
          <w:bCs/>
        </w:rPr>
        <w:t>.</w:t>
      </w:r>
      <w:r w:rsidR="003C371E">
        <w:rPr>
          <w:rFonts w:ascii="ScalaSansPro-Regular" w:hAnsi="ScalaSansPro-Regular"/>
          <w:bCs/>
        </w:rPr>
        <w:t xml:space="preserve"> Pomieszczenie</w:t>
      </w:r>
      <w:r w:rsidR="00B342E9">
        <w:rPr>
          <w:rFonts w:ascii="ScalaSansPro-Regular" w:hAnsi="ScalaSansPro-Regular"/>
          <w:bCs/>
        </w:rPr>
        <w:t xml:space="preserve"> znajduje się na drugim piętrze budynku.</w:t>
      </w:r>
    </w:p>
    <w:p w:rsidR="002D4195" w:rsidRPr="002D4195" w:rsidRDefault="002D4195" w:rsidP="000663D4">
      <w:pPr>
        <w:pStyle w:val="Akapitzlist"/>
        <w:numPr>
          <w:ilvl w:val="0"/>
          <w:numId w:val="12"/>
        </w:numPr>
        <w:rPr>
          <w:rFonts w:ascii="ScalaSansPro-Regular" w:hAnsi="ScalaSansPro-Regular"/>
        </w:rPr>
      </w:pPr>
      <w:r w:rsidRPr="002D4195">
        <w:rPr>
          <w:rFonts w:ascii="ScalaSansPro-Regular" w:hAnsi="ScalaSansPro-Regular"/>
          <w:bCs/>
        </w:rPr>
        <w:t xml:space="preserve">Po zakończeniu </w:t>
      </w:r>
      <w:r>
        <w:rPr>
          <w:rFonts w:ascii="ScalaSansPro-Regular" w:hAnsi="ScalaSansPro-Regular"/>
          <w:bCs/>
        </w:rPr>
        <w:t xml:space="preserve">prac instalacyjnych </w:t>
      </w:r>
      <w:r w:rsidRPr="002D4195">
        <w:rPr>
          <w:rFonts w:ascii="ScalaSansPro-Regular" w:hAnsi="ScalaSansPro-Regular"/>
          <w:bCs/>
        </w:rPr>
        <w:t xml:space="preserve">Wykonawca </w:t>
      </w:r>
      <w:r>
        <w:rPr>
          <w:rFonts w:ascii="ScalaSansPro-Regular" w:hAnsi="ScalaSansPro-Regular"/>
          <w:bCs/>
        </w:rPr>
        <w:t xml:space="preserve">zobowiązany będzie uporządkować miejsce dostawy w tym wywieść </w:t>
      </w:r>
      <w:r w:rsidRPr="002D4195">
        <w:rPr>
          <w:rFonts w:ascii="ScalaSansPro-Regular" w:hAnsi="ScalaSansPro-Regular"/>
          <w:bCs/>
        </w:rPr>
        <w:t xml:space="preserve"> odpady, opakowania itp.</w:t>
      </w:r>
    </w:p>
    <w:p w:rsidR="0000565E" w:rsidRPr="00E82167" w:rsidRDefault="007D27E2" w:rsidP="00E82167">
      <w:pPr>
        <w:ind w:left="360"/>
        <w:rPr>
          <w:rFonts w:ascii="ScalaSansPro-Regular" w:hAnsi="ScalaSansPro-Regular"/>
        </w:rPr>
      </w:pPr>
      <w:r w:rsidRPr="005747C3">
        <w:rPr>
          <w:rFonts w:ascii="ScalaSansPro-Regular" w:hAnsi="ScalaSansPro-Regul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4F0" w:rsidRPr="005747C3">
        <w:rPr>
          <w:rFonts w:ascii="ScalaSansPro-Regular" w:hAnsi="ScalaSansPro-Regular"/>
        </w:rPr>
        <w:t xml:space="preserve">                                                                                                                                                               </w:t>
      </w:r>
      <w:r w:rsidRPr="005747C3">
        <w:rPr>
          <w:rFonts w:ascii="ScalaSansPro-Regular" w:hAnsi="ScalaSansPro-Regular"/>
        </w:rPr>
        <w:t xml:space="preserve">                          </w:t>
      </w:r>
      <w:r w:rsidR="00A6583D" w:rsidRPr="00E82167">
        <w:rPr>
          <w:rFonts w:ascii="ScalaSansPro-Regular" w:hAnsi="ScalaSansPro-Regular"/>
          <w:strike/>
        </w:rPr>
        <w:t xml:space="preserve"> </w:t>
      </w:r>
    </w:p>
    <w:p w:rsidR="0000565E" w:rsidRPr="00B342E9" w:rsidRDefault="00B342E9" w:rsidP="00B342E9">
      <w:pPr>
        <w:pStyle w:val="Akapitzlist"/>
        <w:numPr>
          <w:ilvl w:val="0"/>
          <w:numId w:val="11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Dane pomieszczenia, w którym mają być zainstalowane urządzenia:</w:t>
      </w:r>
    </w:p>
    <w:p w:rsidR="002B0041" w:rsidRDefault="00B342E9" w:rsidP="00B342E9">
      <w:pPr>
        <w:pStyle w:val="Akapitzlist"/>
        <w:numPr>
          <w:ilvl w:val="0"/>
          <w:numId w:val="14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Pomieszczenie nr 202, II piętro budynku przy ulicy Koszarowej 19 w Katowicach</w:t>
      </w:r>
    </w:p>
    <w:p w:rsidR="009E7310" w:rsidRDefault="009E7310" w:rsidP="00B342E9">
      <w:pPr>
        <w:pStyle w:val="Akapitzlist"/>
        <w:numPr>
          <w:ilvl w:val="0"/>
          <w:numId w:val="14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Pomieszczenie posiada zasilanie elektryczne 3 fazowe – 380V, 32A</w:t>
      </w:r>
    </w:p>
    <w:p w:rsidR="002B0041" w:rsidRPr="005077C3" w:rsidRDefault="009E7310" w:rsidP="005077C3">
      <w:pPr>
        <w:pStyle w:val="Akapitzlist"/>
        <w:numPr>
          <w:ilvl w:val="0"/>
          <w:numId w:val="14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Wymiary pomieszczenia- wg rysunku /rzutu/ stanowiącego załącznik</w:t>
      </w:r>
      <w:r w:rsidR="000D2426">
        <w:rPr>
          <w:rFonts w:ascii="ScalaSansPro-Regular" w:hAnsi="ScalaSansPro-Regular"/>
        </w:rPr>
        <w:t xml:space="preserve"> nr 4 do Zapytania ofertowego</w:t>
      </w:r>
    </w:p>
    <w:p w:rsidR="002B0041" w:rsidRPr="00721465" w:rsidRDefault="005077C3" w:rsidP="0000565E">
      <w:pPr>
        <w:pStyle w:val="Akapitzlist"/>
        <w:rPr>
          <w:rFonts w:ascii="ScalaSansPro-Regular" w:hAnsi="ScalaSansPro-Regular"/>
        </w:rPr>
      </w:pPr>
      <w:r>
        <w:rPr>
          <w:rFonts w:ascii="Times New Roman" w:hAnsi="Times New Roman" w:cs="Times New Roman"/>
        </w:rPr>
        <w:t xml:space="preserve">• </w:t>
      </w:r>
      <w:r w:rsidR="002B0041" w:rsidRPr="00721465">
        <w:rPr>
          <w:rFonts w:ascii="ScalaSansPro-Regular" w:hAnsi="ScalaSansPro-Regular"/>
        </w:rPr>
        <w:t xml:space="preserve">Szerokość w </w:t>
      </w:r>
      <w:r w:rsidR="004B05BB">
        <w:rPr>
          <w:rFonts w:ascii="ScalaSansPro-Regular" w:hAnsi="ScalaSansPro-Regular"/>
        </w:rPr>
        <w:t>świetle drzwi –   89</w:t>
      </w:r>
      <w:r w:rsidR="002B0041" w:rsidRPr="00721465">
        <w:rPr>
          <w:rFonts w:ascii="ScalaSansPro-Regular" w:hAnsi="ScalaSansPro-Regular"/>
        </w:rPr>
        <w:t xml:space="preserve"> cm</w:t>
      </w:r>
    </w:p>
    <w:p w:rsidR="002B0041" w:rsidRDefault="005077C3" w:rsidP="0000565E">
      <w:pPr>
        <w:pStyle w:val="Akapitzlist"/>
        <w:rPr>
          <w:rFonts w:ascii="ScalaSansPro-Regular" w:hAnsi="ScalaSansPro-Regular"/>
        </w:rPr>
      </w:pPr>
      <w:r>
        <w:rPr>
          <w:rFonts w:ascii="Times New Roman" w:hAnsi="Times New Roman" w:cs="Times New Roman"/>
        </w:rPr>
        <w:t>•</w:t>
      </w:r>
      <w:r>
        <w:rPr>
          <w:rFonts w:ascii="ScalaSansPro-Regular" w:hAnsi="ScalaSansPro-Regular"/>
        </w:rPr>
        <w:t xml:space="preserve"> </w:t>
      </w:r>
      <w:r w:rsidR="002B0041" w:rsidRPr="00721465">
        <w:rPr>
          <w:rFonts w:ascii="ScalaSansPro-Regular" w:hAnsi="ScalaSansPro-Regular"/>
        </w:rPr>
        <w:t>Wysokość w świetle drzwi – 203 cm</w:t>
      </w:r>
    </w:p>
    <w:p w:rsidR="00C05673" w:rsidRDefault="005077C3" w:rsidP="005077C3">
      <w:pPr>
        <w:pStyle w:val="Akapitzlist"/>
        <w:numPr>
          <w:ilvl w:val="0"/>
          <w:numId w:val="14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Dodatkowe informacje dotyczące transportu urządzeń wewnątrz budynku:</w:t>
      </w:r>
    </w:p>
    <w:p w:rsidR="005077C3" w:rsidRPr="005077C3" w:rsidRDefault="005077C3" w:rsidP="005077C3">
      <w:pPr>
        <w:pStyle w:val="Akapitzlist"/>
        <w:rPr>
          <w:rFonts w:ascii="ScalaSansPro-Regular" w:hAnsi="ScalaSansPro-Regular"/>
        </w:rPr>
      </w:pPr>
    </w:p>
    <w:p w:rsidR="002B0041" w:rsidRPr="00721465" w:rsidRDefault="002B00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Winda</w:t>
      </w:r>
    </w:p>
    <w:p w:rsidR="002B0041" w:rsidRPr="00721465" w:rsidRDefault="002B00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Szerokość w świetle drzwi – 90 cm</w:t>
      </w:r>
    </w:p>
    <w:p w:rsidR="002B0041" w:rsidRPr="00721465" w:rsidRDefault="002B00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 xml:space="preserve">Długość </w:t>
      </w:r>
      <w:r w:rsidR="00232141" w:rsidRPr="00721465">
        <w:rPr>
          <w:rFonts w:ascii="ScalaSansPro-Regular" w:hAnsi="ScalaSansPro-Regular"/>
        </w:rPr>
        <w:t>kabiny                   -</w:t>
      </w:r>
      <w:r w:rsidRPr="00721465">
        <w:rPr>
          <w:rFonts w:ascii="ScalaSansPro-Regular" w:hAnsi="ScalaSansPro-Regular"/>
        </w:rPr>
        <w:t xml:space="preserve">  132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Udźwig 630 kg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</w:p>
    <w:p w:rsidR="005077C3" w:rsidRDefault="005077C3" w:rsidP="0000565E">
      <w:pPr>
        <w:pStyle w:val="Akapitzlist"/>
        <w:rPr>
          <w:rFonts w:ascii="ScalaSansPro-Regular" w:hAnsi="ScalaSansPro-Regular"/>
        </w:rPr>
      </w:pP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lastRenderedPageBreak/>
        <w:t>Drzwi aluminiowe zewnętrzne frontowe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Szerokość w świetle drzwi – 212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Wysokość w świetle drzwi – 220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Drzwi tylne od parkingu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Szerokość w świetle drzwi – 130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Wysokość w świetle drzwi – 203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Drzwi aluminiowe na korytarzu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Szerokość w świetle drzwi – 96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Wysokość w świetle drzwi – 215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Klatka schodowa</w:t>
      </w:r>
    </w:p>
    <w:p w:rsidR="00232141" w:rsidRPr="000922B3" w:rsidRDefault="00232141" w:rsidP="000922B3">
      <w:pPr>
        <w:pStyle w:val="Akapitzlist"/>
        <w:rPr>
          <w:rFonts w:ascii="ScalaSansPro-Regular" w:hAnsi="ScalaSansPro-Regular"/>
        </w:rPr>
      </w:pPr>
      <w:r w:rsidRPr="00721465">
        <w:rPr>
          <w:rFonts w:ascii="ScalaSansPro-Regular" w:hAnsi="ScalaSansPro-Regular"/>
        </w:rPr>
        <w:t>Szerokość – 138 cm</w:t>
      </w:r>
    </w:p>
    <w:p w:rsidR="00232141" w:rsidRPr="00721465" w:rsidRDefault="00232141" w:rsidP="0000565E">
      <w:pPr>
        <w:pStyle w:val="Akapitzlist"/>
        <w:rPr>
          <w:rFonts w:ascii="ScalaSansPro-Regular" w:hAnsi="ScalaSansPro-Regular"/>
        </w:rPr>
      </w:pPr>
    </w:p>
    <w:p w:rsidR="00232141" w:rsidRDefault="005077C3" w:rsidP="0000565E">
      <w:pPr>
        <w:pStyle w:val="Akapitzlist"/>
        <w:rPr>
          <w:rFonts w:ascii="ScalaSansPro-Regular" w:hAnsi="ScalaSansPro-Regular"/>
          <w:b/>
        </w:rPr>
      </w:pPr>
      <w:r w:rsidRPr="00CB23D9">
        <w:rPr>
          <w:rFonts w:ascii="ScalaSansPro-Regular" w:hAnsi="ScalaSansPro-Regular"/>
          <w:b/>
        </w:rPr>
        <w:t>Oświadczenie Wykonawcy:</w:t>
      </w: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1/ Oferujemy Urządzenia i sposób wykonania/instalacji zgodnie z opisem wskazane w pkt I</w:t>
      </w: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</w:p>
    <w:p w:rsidR="00CB23D9" w:rsidRPr="0088218B" w:rsidRDefault="00CB23D9" w:rsidP="0088218B">
      <w:pPr>
        <w:rPr>
          <w:rFonts w:ascii="ScalaSansPro-Regular" w:hAnsi="ScalaSansPro-Regular"/>
          <w:b/>
        </w:rPr>
      </w:pPr>
      <w:bookmarkStart w:id="0" w:name="_GoBack"/>
      <w:bookmarkEnd w:id="0"/>
    </w:p>
    <w:p w:rsidR="00CB23D9" w:rsidRDefault="00CB23D9" w:rsidP="0000565E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</w:rPr>
        <w:t>Podpis i pieczęć Wykonawcy</w:t>
      </w:r>
    </w:p>
    <w:p w:rsidR="00CB23D9" w:rsidRDefault="00CB23D9" w:rsidP="0000565E">
      <w:pPr>
        <w:pStyle w:val="Akapitzlist"/>
        <w:rPr>
          <w:rFonts w:ascii="ScalaSansPro-Regular" w:hAnsi="ScalaSansPro-Regular"/>
        </w:rPr>
      </w:pPr>
    </w:p>
    <w:p w:rsidR="00B1710B" w:rsidRPr="00B1710B" w:rsidRDefault="00CB23D9" w:rsidP="00B1710B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  <w:b/>
        </w:rPr>
        <w:t xml:space="preserve">2/ Oferujemy Urządzenia wskazane w pkt I oraz sposób wykonania z uwagami poniżej: </w:t>
      </w:r>
      <w:r w:rsidR="00B1710B">
        <w:rPr>
          <w:rFonts w:ascii="ScalaSansPro-Regular" w:hAnsi="ScalaSansPro-Regular"/>
        </w:rPr>
        <w:t>( wskazać uwagi Wykonawcy ):</w:t>
      </w:r>
    </w:p>
    <w:p w:rsidR="00B1710B" w:rsidRDefault="00B1710B" w:rsidP="0000565E">
      <w:pPr>
        <w:pStyle w:val="Akapitzlist"/>
        <w:rPr>
          <w:rFonts w:ascii="ScalaSansPro-Regular" w:hAnsi="ScalaSansPro-Regular"/>
        </w:rPr>
      </w:pPr>
    </w:p>
    <w:p w:rsidR="00B1710B" w:rsidRDefault="00B1710B" w:rsidP="0000565E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</w:rPr>
        <w:t>1…………………………………………………………………………………………………………………………………….</w:t>
      </w:r>
    </w:p>
    <w:p w:rsidR="00B1710B" w:rsidRDefault="00B1710B" w:rsidP="0000565E">
      <w:pPr>
        <w:pStyle w:val="Akapitzlist"/>
        <w:rPr>
          <w:rFonts w:ascii="ScalaSansPro-Regular" w:hAnsi="ScalaSansPro-Regular"/>
        </w:rPr>
      </w:pPr>
    </w:p>
    <w:p w:rsidR="00B1710B" w:rsidRDefault="00B1710B" w:rsidP="0000565E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</w:rPr>
        <w:t>2…………………………………………………………………………………………………………………………………….</w:t>
      </w:r>
    </w:p>
    <w:p w:rsidR="00B1710B" w:rsidRDefault="00B1710B" w:rsidP="0000565E">
      <w:pPr>
        <w:pStyle w:val="Akapitzlist"/>
        <w:rPr>
          <w:rFonts w:ascii="ScalaSansPro-Regular" w:hAnsi="ScalaSansPro-Regular"/>
        </w:rPr>
      </w:pPr>
    </w:p>
    <w:p w:rsidR="00B1710B" w:rsidRDefault="00B1710B" w:rsidP="0000565E">
      <w:pPr>
        <w:pStyle w:val="Akapitzlist"/>
        <w:rPr>
          <w:rFonts w:ascii="ScalaSansPro-Regular" w:hAnsi="ScalaSansPro-Regular"/>
        </w:rPr>
      </w:pPr>
    </w:p>
    <w:p w:rsidR="00B1710B" w:rsidRDefault="00B1710B" w:rsidP="0000565E">
      <w:pPr>
        <w:pStyle w:val="Akapitzlist"/>
        <w:rPr>
          <w:rFonts w:ascii="ScalaSansPro-Regular" w:hAnsi="ScalaSansPro-Regular"/>
        </w:rPr>
      </w:pPr>
    </w:p>
    <w:p w:rsidR="00B1710B" w:rsidRPr="00B1710B" w:rsidRDefault="00B1710B" w:rsidP="0000565E">
      <w:pPr>
        <w:pStyle w:val="Akapitzlist"/>
        <w:rPr>
          <w:rFonts w:ascii="ScalaSansPro-Regular" w:hAnsi="ScalaSansPro-Regular"/>
        </w:rPr>
      </w:pPr>
      <w:r>
        <w:rPr>
          <w:rFonts w:ascii="ScalaSansPro-Regular" w:hAnsi="ScalaSansPro-Regular"/>
        </w:rPr>
        <w:t>Podpis i pieczęć Wykonawcy</w:t>
      </w: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</w:p>
    <w:p w:rsidR="00CB23D9" w:rsidRDefault="00CB23D9" w:rsidP="0000565E">
      <w:pPr>
        <w:pStyle w:val="Akapitzlist"/>
        <w:rPr>
          <w:rFonts w:ascii="ScalaSansPro-Regular" w:hAnsi="ScalaSansPro-Regular"/>
          <w:b/>
        </w:rPr>
      </w:pPr>
    </w:p>
    <w:p w:rsidR="00CB23D9" w:rsidRDefault="00CB23D9" w:rsidP="0000565E">
      <w:pPr>
        <w:pStyle w:val="Akapitzlist"/>
        <w:rPr>
          <w:rFonts w:ascii="ScalaSansPro-Regular" w:hAnsi="ScalaSansPro-Regular"/>
        </w:rPr>
      </w:pPr>
    </w:p>
    <w:p w:rsidR="00CB23D9" w:rsidRPr="00CB23D9" w:rsidRDefault="00CB23D9" w:rsidP="0000565E">
      <w:pPr>
        <w:pStyle w:val="Akapitzlist"/>
        <w:rPr>
          <w:rFonts w:ascii="ScalaSansPro-Regular" w:hAnsi="ScalaSansPro-Regular"/>
        </w:rPr>
      </w:pPr>
    </w:p>
    <w:p w:rsidR="002B0041" w:rsidRDefault="002B0041" w:rsidP="0000565E">
      <w:pPr>
        <w:pStyle w:val="Akapitzlist"/>
        <w:rPr>
          <w:rFonts w:ascii="ScalaSansPro-Regular" w:hAnsi="ScalaSansPro-Regular"/>
        </w:rPr>
      </w:pPr>
    </w:p>
    <w:p w:rsidR="00721465" w:rsidRDefault="00721465" w:rsidP="0000565E">
      <w:pPr>
        <w:pStyle w:val="Akapitzlist"/>
        <w:rPr>
          <w:rFonts w:ascii="ScalaSansPro-Regular" w:hAnsi="ScalaSansPro-Regular"/>
        </w:rPr>
      </w:pPr>
    </w:p>
    <w:p w:rsidR="00721465" w:rsidRPr="004B05BB" w:rsidRDefault="00721465" w:rsidP="004B05BB">
      <w:pPr>
        <w:pStyle w:val="Akapitzlist"/>
        <w:rPr>
          <w:rFonts w:ascii="ScalaSansPro-Regular" w:hAnsi="ScalaSansPro-Regular"/>
          <w:color w:val="FF0000"/>
        </w:rPr>
      </w:pPr>
    </w:p>
    <w:sectPr w:rsidR="00721465" w:rsidRPr="004B05BB" w:rsidSect="00B40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7B51"/>
    <w:multiLevelType w:val="hybridMultilevel"/>
    <w:tmpl w:val="0A08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10AE"/>
    <w:multiLevelType w:val="hybridMultilevel"/>
    <w:tmpl w:val="C584E46C"/>
    <w:lvl w:ilvl="0" w:tplc="471A2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04BB"/>
    <w:multiLevelType w:val="hybridMultilevel"/>
    <w:tmpl w:val="782A8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172F8"/>
    <w:multiLevelType w:val="hybridMultilevel"/>
    <w:tmpl w:val="CE0C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71C5"/>
    <w:multiLevelType w:val="hybridMultilevel"/>
    <w:tmpl w:val="0CDE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36DF"/>
    <w:multiLevelType w:val="hybridMultilevel"/>
    <w:tmpl w:val="F962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0277"/>
    <w:multiLevelType w:val="hybridMultilevel"/>
    <w:tmpl w:val="5DCE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026DB"/>
    <w:multiLevelType w:val="hybridMultilevel"/>
    <w:tmpl w:val="B51C7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5B6D"/>
    <w:multiLevelType w:val="hybridMultilevel"/>
    <w:tmpl w:val="ACDC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2AF2"/>
    <w:multiLevelType w:val="hybridMultilevel"/>
    <w:tmpl w:val="FD42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6E4F"/>
    <w:multiLevelType w:val="hybridMultilevel"/>
    <w:tmpl w:val="131C6040"/>
    <w:lvl w:ilvl="0" w:tplc="674A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F1C02"/>
    <w:multiLevelType w:val="hybridMultilevel"/>
    <w:tmpl w:val="4C2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37B51"/>
    <w:multiLevelType w:val="hybridMultilevel"/>
    <w:tmpl w:val="7020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41EBF"/>
    <w:multiLevelType w:val="hybridMultilevel"/>
    <w:tmpl w:val="E0D4B098"/>
    <w:lvl w:ilvl="0" w:tplc="674A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86"/>
    <w:rsid w:val="0000565E"/>
    <w:rsid w:val="000203D4"/>
    <w:rsid w:val="000663D4"/>
    <w:rsid w:val="00081F78"/>
    <w:rsid w:val="000922B3"/>
    <w:rsid w:val="000D2426"/>
    <w:rsid w:val="000F6EA3"/>
    <w:rsid w:val="001362C2"/>
    <w:rsid w:val="00141977"/>
    <w:rsid w:val="001653F9"/>
    <w:rsid w:val="00166EB5"/>
    <w:rsid w:val="001C34F0"/>
    <w:rsid w:val="00232141"/>
    <w:rsid w:val="002B0041"/>
    <w:rsid w:val="002B29F8"/>
    <w:rsid w:val="002D4195"/>
    <w:rsid w:val="003371AB"/>
    <w:rsid w:val="00365154"/>
    <w:rsid w:val="003C371E"/>
    <w:rsid w:val="003E6C90"/>
    <w:rsid w:val="004102BF"/>
    <w:rsid w:val="004314C0"/>
    <w:rsid w:val="00453C99"/>
    <w:rsid w:val="004746E9"/>
    <w:rsid w:val="004B05BB"/>
    <w:rsid w:val="005077C3"/>
    <w:rsid w:val="00524EC1"/>
    <w:rsid w:val="005747C3"/>
    <w:rsid w:val="006B4936"/>
    <w:rsid w:val="00721465"/>
    <w:rsid w:val="00785BEF"/>
    <w:rsid w:val="007A0DA0"/>
    <w:rsid w:val="007C1AE7"/>
    <w:rsid w:val="007D27E2"/>
    <w:rsid w:val="00825429"/>
    <w:rsid w:val="008622A7"/>
    <w:rsid w:val="00876FA4"/>
    <w:rsid w:val="0088218B"/>
    <w:rsid w:val="008969F1"/>
    <w:rsid w:val="009E7310"/>
    <w:rsid w:val="00A302B2"/>
    <w:rsid w:val="00A32341"/>
    <w:rsid w:val="00A45D96"/>
    <w:rsid w:val="00A6583D"/>
    <w:rsid w:val="00AE6370"/>
    <w:rsid w:val="00B02D9E"/>
    <w:rsid w:val="00B1710B"/>
    <w:rsid w:val="00B342E9"/>
    <w:rsid w:val="00B403F8"/>
    <w:rsid w:val="00B7638A"/>
    <w:rsid w:val="00BC2C2B"/>
    <w:rsid w:val="00BF0E0A"/>
    <w:rsid w:val="00BF4698"/>
    <w:rsid w:val="00C05673"/>
    <w:rsid w:val="00C1628A"/>
    <w:rsid w:val="00CB23D9"/>
    <w:rsid w:val="00DC5459"/>
    <w:rsid w:val="00DD7DEF"/>
    <w:rsid w:val="00E74647"/>
    <w:rsid w:val="00E82167"/>
    <w:rsid w:val="00EB22E0"/>
    <w:rsid w:val="00ED5486"/>
    <w:rsid w:val="00EE1BC0"/>
    <w:rsid w:val="00F018FB"/>
    <w:rsid w:val="00F51824"/>
    <w:rsid w:val="00F63049"/>
    <w:rsid w:val="00F758CE"/>
    <w:rsid w:val="00F8613F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4B07E-EE7A-4361-AA8A-0F277FA3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8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Kryweń</dc:creator>
  <cp:lastModifiedBy>Zbigniew Kryweń</cp:lastModifiedBy>
  <cp:revision>14</cp:revision>
  <cp:lastPrinted>2017-07-14T10:41:00Z</cp:lastPrinted>
  <dcterms:created xsi:type="dcterms:W3CDTF">2017-07-14T08:00:00Z</dcterms:created>
  <dcterms:modified xsi:type="dcterms:W3CDTF">2017-08-17T07:49:00Z</dcterms:modified>
</cp:coreProperties>
</file>