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7E" w:rsidRPr="00A516A2" w:rsidRDefault="001C047E" w:rsidP="001C047E">
      <w:pPr>
        <w:rPr>
          <w:rFonts w:ascii="ScalaSansPro-Regular" w:eastAsia="Times New Roman" w:hAnsi="ScalaSansPro-Regular" w:cs="Lucida Sans Unicode"/>
          <w:bCs/>
          <w:lang w:eastAsia="pl-PL"/>
        </w:rPr>
      </w:pPr>
      <w:r w:rsidRPr="00A516A2">
        <w:rPr>
          <w:rFonts w:ascii="ScalaSansPro-Regular" w:eastAsia="Times New Roman" w:hAnsi="ScalaSansPro-Regular" w:cs="Lucida Sans Unicode"/>
          <w:bCs/>
          <w:lang w:eastAsia="pl-PL"/>
        </w:rPr>
        <w:t xml:space="preserve">Akademia Sztuk Pięknych w Katowicach ogłasza nabór na stanowisko </w:t>
      </w:r>
      <w:r w:rsidRPr="00A516A2">
        <w:rPr>
          <w:rFonts w:ascii="ScalaSansPro-Regular" w:eastAsia="Times New Roman" w:hAnsi="ScalaSansPro-Regular" w:cs="Lucida Sans Unicode"/>
          <w:b/>
          <w:bCs/>
          <w:lang w:eastAsia="pl-PL"/>
        </w:rPr>
        <w:t>portiera</w:t>
      </w:r>
      <w:r w:rsidRPr="00A516A2">
        <w:rPr>
          <w:rFonts w:ascii="ScalaSansPro-Regular" w:eastAsia="Times New Roman" w:hAnsi="ScalaSansPro-Regular" w:cs="Lucida Sans Unicode"/>
          <w:bCs/>
          <w:lang w:eastAsia="pl-PL"/>
        </w:rPr>
        <w:t xml:space="preserve"> w wymiarze 1 etatu. </w:t>
      </w:r>
    </w:p>
    <w:p w:rsidR="001C047E" w:rsidRPr="002D08B7" w:rsidRDefault="001C047E" w:rsidP="001C047E">
      <w:pPr>
        <w:rPr>
          <w:rFonts w:ascii="ScalaSansPro-Regular" w:eastAsia="Times New Roman" w:hAnsi="ScalaSansPro-Regular" w:cs="Lucida Sans Unicode"/>
          <w:b/>
          <w:bCs/>
          <w:lang w:eastAsia="pl-PL"/>
        </w:rPr>
      </w:pPr>
      <w:r w:rsidRPr="002D08B7">
        <w:rPr>
          <w:rFonts w:ascii="ScalaSansPro-Regular" w:eastAsia="Times New Roman" w:hAnsi="ScalaSansPro-Regular" w:cs="Lucida Sans Unicode"/>
          <w:b/>
          <w:bCs/>
          <w:lang w:eastAsia="pl-PL"/>
        </w:rPr>
        <w:t xml:space="preserve">Opis stanowiska pracy: </w:t>
      </w:r>
    </w:p>
    <w:p w:rsidR="001C047E" w:rsidRPr="00A516A2" w:rsidRDefault="001C047E" w:rsidP="001C047E">
      <w:pPr>
        <w:rPr>
          <w:rFonts w:ascii="ScalaSansPro-Regular" w:hAnsi="ScalaSansPro-Regular" w:cs="Arial"/>
        </w:rPr>
      </w:pPr>
      <w:r w:rsidRPr="00A516A2">
        <w:rPr>
          <w:rFonts w:ascii="ScalaSansPro-Regular" w:eastAsia="Times New Roman" w:hAnsi="ScalaSansPro-Regular" w:cs="Lucida Sans Unicode"/>
          <w:bCs/>
          <w:lang w:eastAsia="pl-PL"/>
        </w:rPr>
        <w:t xml:space="preserve">Osoba zatrudniona na stanowisku będzie odpowiedzialna za </w:t>
      </w:r>
      <w:r w:rsidRPr="00A516A2">
        <w:rPr>
          <w:rFonts w:ascii="ScalaSansPro-Regular" w:hAnsi="ScalaSansPro-Regular" w:cs="Arial"/>
        </w:rPr>
        <w:t>obsługę portierni w obiektach Akademii, dozór nad mieniem Uczelni oraz pilnowanie powierzonego obiektu.</w:t>
      </w:r>
    </w:p>
    <w:p w:rsidR="001C047E" w:rsidRPr="002D08B7" w:rsidRDefault="001C047E" w:rsidP="001C047E">
      <w:pPr>
        <w:rPr>
          <w:rFonts w:ascii="ScalaSansPro-Regular" w:eastAsia="Times New Roman" w:hAnsi="ScalaSansPro-Regular" w:cs="Lucida Sans Unicode"/>
          <w:b/>
          <w:bCs/>
          <w:lang w:eastAsia="pl-PL"/>
        </w:rPr>
      </w:pPr>
      <w:r w:rsidRPr="002D08B7">
        <w:rPr>
          <w:rFonts w:ascii="ScalaSansPro-Regular" w:eastAsia="Times New Roman" w:hAnsi="ScalaSansPro-Regular" w:cs="Lucida Sans Unicode"/>
          <w:b/>
          <w:bCs/>
          <w:lang w:eastAsia="pl-PL"/>
        </w:rPr>
        <w:t xml:space="preserve">Zakres obowiązków: </w:t>
      </w:r>
    </w:p>
    <w:p w:rsidR="001C047E" w:rsidRPr="00A516A2" w:rsidRDefault="001C047E" w:rsidP="001C047E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A516A2">
        <w:rPr>
          <w:rFonts w:ascii="ScalaSansPro-Regular" w:hAnsi="ScalaSansPro-Regular"/>
        </w:rPr>
        <w:t xml:space="preserve">sprawowanie dozoru nad mieniem w wyznaczonym miejscu i czasie, w tym także </w:t>
      </w:r>
      <w:r w:rsidRPr="00A516A2">
        <w:rPr>
          <w:rFonts w:ascii="ScalaSansPro-Regular" w:hAnsi="ScalaSansPro-Regular"/>
        </w:rPr>
        <w:br/>
        <w:t>za pomocą systemu telewizji dozorowej, systemu sygnalizacji włamania i napadu oraz innych zainstalowanych w budynkach systemów;</w:t>
      </w:r>
    </w:p>
    <w:p w:rsidR="001C047E" w:rsidRPr="00A516A2" w:rsidRDefault="001C047E" w:rsidP="001C047E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A516A2">
        <w:rPr>
          <w:rFonts w:ascii="ScalaSansPro-Regular" w:hAnsi="ScalaSansPro-Regular"/>
        </w:rPr>
        <w:t>weryfikacja sygnałów otrzymywanych z systemów ppoż., podejmowanie niezbędnych interwencji zgodnie z obowiązującą instrukcją ppoż.</w:t>
      </w:r>
    </w:p>
    <w:p w:rsidR="001C047E" w:rsidRPr="00A516A2" w:rsidRDefault="001C047E" w:rsidP="001C047E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A516A2">
        <w:rPr>
          <w:rFonts w:ascii="ScalaSansPro-Regular" w:hAnsi="ScalaSansPro-Regular"/>
        </w:rPr>
        <w:t>ustalanie uprawnień do przebywania osób na terenie obiektu;</w:t>
      </w:r>
    </w:p>
    <w:p w:rsidR="001C047E" w:rsidRPr="00A516A2" w:rsidRDefault="001C047E" w:rsidP="001C047E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A516A2">
        <w:rPr>
          <w:rFonts w:ascii="ScalaSansPro-Regular" w:hAnsi="ScalaSansPro-Regular"/>
        </w:rPr>
        <w:t>udzielanie informacji osobom z zewnątrz oraz osobom przebywającym na terenie obiektu;</w:t>
      </w:r>
    </w:p>
    <w:p w:rsidR="001C047E" w:rsidRPr="00A516A2" w:rsidRDefault="001C047E" w:rsidP="001C047E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A516A2">
        <w:rPr>
          <w:rFonts w:ascii="ScalaSansPro-Regular" w:hAnsi="ScalaSansPro-Regular"/>
        </w:rPr>
        <w:t>udostępnianie pomieszczeń i wydawanie kluczy do pomieszczeń oraz prowadzenie ewidencji wydawanych kluczy zgodnie z obowiązującymi w tym zakresie przepisami wewnętrznymi;</w:t>
      </w:r>
    </w:p>
    <w:p w:rsidR="001C047E" w:rsidRPr="00A516A2" w:rsidRDefault="001C047E" w:rsidP="001C047E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A516A2">
        <w:rPr>
          <w:rFonts w:ascii="ScalaSansPro-Regular" w:hAnsi="ScalaSansPro-Regular"/>
        </w:rPr>
        <w:t>udostępnianie wewnętrznych parkingów zgodnie z obowiązującymi w tym zakresie przepisami wewnętrznymi;</w:t>
      </w:r>
    </w:p>
    <w:p w:rsidR="001C047E" w:rsidRPr="00A516A2" w:rsidRDefault="001C047E" w:rsidP="001C047E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A516A2">
        <w:rPr>
          <w:rFonts w:ascii="ScalaSansPro-Regular" w:hAnsi="ScalaSansPro-Regular"/>
        </w:rPr>
        <w:t>udostępnianie mienia zgodnie z obowiązującymi w tym zakresie zasadami jego udostępniania i gospodarowania uregulowanych w drodze wewnętrznych przepisów;</w:t>
      </w:r>
    </w:p>
    <w:p w:rsidR="001C047E" w:rsidRPr="00A516A2" w:rsidRDefault="001C047E" w:rsidP="001C047E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A516A2">
        <w:rPr>
          <w:rFonts w:ascii="ScalaSansPro-Regular" w:hAnsi="ScalaSansPro-Regular"/>
        </w:rPr>
        <w:t xml:space="preserve">dokonywanie w ramach dyżuru obchodu posesji i sprawdzanie należytego zabezpieczenia pomieszczeń; </w:t>
      </w:r>
    </w:p>
    <w:p w:rsidR="001C047E" w:rsidRPr="00A516A2" w:rsidRDefault="001C047E" w:rsidP="001C047E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A516A2">
        <w:rPr>
          <w:rFonts w:ascii="ScalaSansPro-Regular" w:hAnsi="ScalaSansPro-Regular"/>
        </w:rPr>
        <w:t>w przypadkach nagłych, zagrażających bezpieczeństwu mienia dokonywanie interwencji i powiadamianie właściwych organów;</w:t>
      </w:r>
    </w:p>
    <w:p w:rsidR="001C047E" w:rsidRPr="00A516A2" w:rsidRDefault="001C047E" w:rsidP="001C047E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A516A2">
        <w:rPr>
          <w:rFonts w:ascii="ScalaSansPro-Regular" w:hAnsi="ScalaSansPro-Regular"/>
        </w:rPr>
        <w:t>przyjmowanie połączeń telefonicznych i łączenie ich do poszczególnych komórek organizacyjnych;</w:t>
      </w:r>
    </w:p>
    <w:p w:rsidR="001C047E" w:rsidRPr="00A516A2" w:rsidRDefault="001C047E" w:rsidP="001C047E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A516A2">
        <w:rPr>
          <w:rFonts w:ascii="ScalaSansPro-Regular" w:hAnsi="ScalaSansPro-Regular"/>
        </w:rPr>
        <w:t>powiadamianie przełożonych o stwierdzonych uchybieniach w zakresie zabezpieczenia dozorowanej  nieruch</w:t>
      </w:r>
      <w:r>
        <w:rPr>
          <w:rFonts w:ascii="ScalaSansPro-Regular" w:hAnsi="ScalaSansPro-Regular"/>
        </w:rPr>
        <w:t xml:space="preserve">omości oraz o innych usterkach </w:t>
      </w:r>
      <w:r w:rsidRPr="00A516A2">
        <w:rPr>
          <w:rFonts w:ascii="ScalaSansPro-Regular" w:hAnsi="ScalaSansPro-Regular"/>
        </w:rPr>
        <w:t>i awariach;</w:t>
      </w:r>
    </w:p>
    <w:p w:rsidR="001C047E" w:rsidRDefault="001C047E" w:rsidP="001C047E">
      <w:pPr>
        <w:numPr>
          <w:ilvl w:val="0"/>
          <w:numId w:val="1"/>
        </w:numPr>
        <w:spacing w:after="0" w:line="240" w:lineRule="auto"/>
        <w:jc w:val="both"/>
        <w:rPr>
          <w:rFonts w:ascii="ScalaSansPro-Regular" w:hAnsi="ScalaSansPro-Regular"/>
        </w:rPr>
      </w:pPr>
      <w:r w:rsidRPr="00A516A2">
        <w:rPr>
          <w:rFonts w:ascii="ScalaSansPro-Regular" w:hAnsi="ScalaSansPro-Regular"/>
        </w:rPr>
        <w:t>udostępnianie osobom uprawnionym liczników odczytu energii elektrycznej, cieplnej i wodomierzy oraz dokonywanie wpisów  do ewidencji  z odczytu liczników energii elekt</w:t>
      </w:r>
      <w:r>
        <w:rPr>
          <w:rFonts w:ascii="ScalaSansPro-Regular" w:hAnsi="ScalaSansPro-Regular"/>
        </w:rPr>
        <w:t>rycznej, cieplnej  i wodomierzy.</w:t>
      </w:r>
    </w:p>
    <w:p w:rsidR="001C047E" w:rsidRPr="002D08B7" w:rsidRDefault="001C047E" w:rsidP="001C047E">
      <w:pPr>
        <w:spacing w:after="0" w:line="240" w:lineRule="auto"/>
        <w:ind w:left="720"/>
        <w:jc w:val="both"/>
        <w:rPr>
          <w:rFonts w:ascii="ScalaSansPro-Regular" w:hAnsi="ScalaSansPro-Regular"/>
          <w:b/>
        </w:rPr>
      </w:pPr>
    </w:p>
    <w:p w:rsidR="001C047E" w:rsidRPr="002D08B7" w:rsidRDefault="001C047E" w:rsidP="001C047E">
      <w:pPr>
        <w:rPr>
          <w:rFonts w:ascii="ScalaSansPro-Regular" w:hAnsi="ScalaSansPro-Regular"/>
          <w:b/>
        </w:rPr>
      </w:pPr>
      <w:r w:rsidRPr="002D08B7">
        <w:rPr>
          <w:rFonts w:ascii="ScalaSansPro-Regular" w:hAnsi="ScalaSansPro-Regular"/>
          <w:b/>
        </w:rPr>
        <w:t>Wymagania:</w:t>
      </w:r>
    </w:p>
    <w:p w:rsidR="001C047E" w:rsidRPr="00A516A2" w:rsidRDefault="00406EE5" w:rsidP="001C047E">
      <w:pPr>
        <w:pStyle w:val="Akapitzlist"/>
        <w:numPr>
          <w:ilvl w:val="0"/>
          <w:numId w:val="2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w</w:t>
      </w:r>
      <w:r w:rsidR="005379BC">
        <w:rPr>
          <w:rFonts w:ascii="ScalaSansPro-Regular" w:hAnsi="ScalaSansPro-Regular"/>
        </w:rPr>
        <w:t>ykształcenie – minimum z</w:t>
      </w:r>
      <w:r w:rsidR="001C047E" w:rsidRPr="00A516A2">
        <w:rPr>
          <w:rFonts w:ascii="ScalaSansPro-Regular" w:hAnsi="ScalaSansPro-Regular"/>
        </w:rPr>
        <w:t>awodowe</w:t>
      </w:r>
      <w:r w:rsidR="005379BC">
        <w:rPr>
          <w:rFonts w:ascii="ScalaSansPro-Regular" w:hAnsi="ScalaSansPro-Regular"/>
        </w:rPr>
        <w:t>;</w:t>
      </w:r>
    </w:p>
    <w:p w:rsidR="001C047E" w:rsidRPr="00A516A2" w:rsidRDefault="00406EE5" w:rsidP="001C047E">
      <w:pPr>
        <w:pStyle w:val="Akapitzlist"/>
        <w:numPr>
          <w:ilvl w:val="0"/>
          <w:numId w:val="2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u</w:t>
      </w:r>
      <w:r w:rsidR="001C047E" w:rsidRPr="00A516A2">
        <w:rPr>
          <w:rFonts w:ascii="ScalaSansPro-Regular" w:hAnsi="ScalaSansPro-Regular"/>
        </w:rPr>
        <w:t>miejętność obsługi  komputera i obsługi oprogr</w:t>
      </w:r>
      <w:r w:rsidR="005379BC">
        <w:rPr>
          <w:rFonts w:ascii="ScalaSansPro-Regular" w:hAnsi="ScalaSansPro-Regular"/>
        </w:rPr>
        <w:t>amowania w środowisku  OFFICE;</w:t>
      </w:r>
    </w:p>
    <w:p w:rsidR="001C047E" w:rsidRPr="00A516A2" w:rsidRDefault="00406EE5" w:rsidP="001C047E">
      <w:pPr>
        <w:pStyle w:val="Akapitzlist"/>
        <w:numPr>
          <w:ilvl w:val="0"/>
          <w:numId w:val="2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m</w:t>
      </w:r>
      <w:r w:rsidR="001C047E" w:rsidRPr="00A516A2">
        <w:rPr>
          <w:rFonts w:ascii="ScalaSansPro-Regular" w:hAnsi="ScalaSansPro-Regular"/>
        </w:rPr>
        <w:t>ile widziany język angielski w stopniu komunikatywnym</w:t>
      </w:r>
      <w:r w:rsidR="005379BC">
        <w:rPr>
          <w:rFonts w:ascii="ScalaSansPro-Regular" w:hAnsi="ScalaSansPro-Regular"/>
        </w:rPr>
        <w:t>;</w:t>
      </w:r>
    </w:p>
    <w:p w:rsidR="001C047E" w:rsidRPr="00A516A2" w:rsidRDefault="001C047E" w:rsidP="001C047E">
      <w:pPr>
        <w:pStyle w:val="Akapitzlist"/>
        <w:numPr>
          <w:ilvl w:val="0"/>
          <w:numId w:val="2"/>
        </w:numPr>
        <w:rPr>
          <w:rFonts w:ascii="ScalaSansPro-Regular" w:hAnsi="ScalaSansPro-Regular"/>
        </w:rPr>
      </w:pPr>
      <w:r w:rsidRPr="00A516A2">
        <w:rPr>
          <w:rFonts w:ascii="ScalaSansPro-Regular" w:hAnsi="ScalaSansPro-Regular"/>
        </w:rPr>
        <w:t>umiejętność obsługi systemów budynkowych – monitoringu, kontroli d</w:t>
      </w:r>
      <w:r w:rsidR="005379BC">
        <w:rPr>
          <w:rFonts w:ascii="ScalaSansPro-Regular" w:hAnsi="ScalaSansPro-Regular"/>
        </w:rPr>
        <w:t xml:space="preserve">ostępu, systemów </w:t>
      </w:r>
      <w:r w:rsidR="005379BC">
        <w:rPr>
          <w:rFonts w:ascii="ScalaSansPro-Regular" w:hAnsi="ScalaSansPro-Regular"/>
        </w:rPr>
        <w:br/>
        <w:t>p. pożarowych;</w:t>
      </w:r>
    </w:p>
    <w:p w:rsidR="001C047E" w:rsidRDefault="00406EE5" w:rsidP="001C047E">
      <w:pPr>
        <w:pStyle w:val="Akapitzlist"/>
        <w:numPr>
          <w:ilvl w:val="0"/>
          <w:numId w:val="2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k</w:t>
      </w:r>
      <w:r w:rsidR="001C047E" w:rsidRPr="00A516A2">
        <w:rPr>
          <w:rFonts w:ascii="ScalaSansPro-Regular" w:hAnsi="ScalaSansPro-Regular"/>
        </w:rPr>
        <w:t>ultura osobista, rzetelność i sumienność, komunikatywność</w:t>
      </w:r>
      <w:r w:rsidR="005379BC">
        <w:rPr>
          <w:rFonts w:ascii="ScalaSansPro-Regular" w:hAnsi="ScalaSansPro-Regular"/>
        </w:rPr>
        <w:t>;</w:t>
      </w:r>
    </w:p>
    <w:p w:rsidR="001C047E" w:rsidRDefault="00406EE5" w:rsidP="001C047E">
      <w:pPr>
        <w:pStyle w:val="Akapitzlist"/>
        <w:numPr>
          <w:ilvl w:val="0"/>
          <w:numId w:val="2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m</w:t>
      </w:r>
      <w:r w:rsidR="001C047E" w:rsidRPr="0049234D">
        <w:rPr>
          <w:rFonts w:ascii="ScalaSansPro-Regular" w:hAnsi="ScalaSansPro-Regular"/>
        </w:rPr>
        <w:t>ile widziane doświadczenie  przy świadczeniu usługi ochrony osób i mienia , szczególnie w obiektach kultury, dydaktycznych i pokrewnych</w:t>
      </w:r>
      <w:r w:rsidR="005379BC">
        <w:rPr>
          <w:rFonts w:ascii="ScalaSansPro-Regular" w:hAnsi="ScalaSansPro-Regular"/>
        </w:rPr>
        <w:t>;</w:t>
      </w:r>
    </w:p>
    <w:p w:rsidR="001C047E" w:rsidRPr="0049234D" w:rsidRDefault="00406EE5" w:rsidP="001C047E">
      <w:pPr>
        <w:pStyle w:val="Akapitzlist"/>
        <w:numPr>
          <w:ilvl w:val="0"/>
          <w:numId w:val="2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o</w:t>
      </w:r>
      <w:bookmarkStart w:id="0" w:name="_GoBack"/>
      <w:bookmarkEnd w:id="0"/>
      <w:r w:rsidR="001C047E">
        <w:rPr>
          <w:rFonts w:ascii="ScalaSansPro-Regular" w:hAnsi="ScalaSansPro-Regular"/>
        </w:rPr>
        <w:t>rzeczenie o stopniu niepełnosprawności</w:t>
      </w:r>
      <w:r w:rsidR="005379BC">
        <w:rPr>
          <w:rFonts w:ascii="ScalaSansPro-Regular" w:hAnsi="ScalaSansPro-Regular"/>
        </w:rPr>
        <w:t>.</w:t>
      </w:r>
    </w:p>
    <w:p w:rsidR="001C047E" w:rsidRPr="00A516A2" w:rsidRDefault="001C047E" w:rsidP="001C047E">
      <w:pPr>
        <w:rPr>
          <w:rFonts w:ascii="ScalaSansPro-Regular" w:hAnsi="ScalaSansPro-Regular"/>
        </w:rPr>
      </w:pPr>
    </w:p>
    <w:p w:rsidR="001C047E" w:rsidRPr="00A516A2" w:rsidRDefault="001C047E" w:rsidP="001C047E">
      <w:pPr>
        <w:rPr>
          <w:rFonts w:ascii="ScalaSansPro-Regular" w:hAnsi="ScalaSansPro-Regular"/>
        </w:rPr>
      </w:pPr>
      <w:r w:rsidRPr="00A516A2">
        <w:rPr>
          <w:rFonts w:ascii="ScalaSansPro-Regular" w:hAnsi="ScalaSansPro-Regular"/>
        </w:rPr>
        <w:t>Osoby zainteresowane prosimy o nadsyłanie zgłoszeń na adres</w:t>
      </w:r>
      <w:r w:rsidR="005379BC">
        <w:rPr>
          <w:rFonts w:ascii="ScalaSansPro-Regular" w:hAnsi="ScalaSansPro-Regular"/>
        </w:rPr>
        <w:t>:</w:t>
      </w:r>
      <w:r w:rsidRPr="00A516A2">
        <w:rPr>
          <w:rFonts w:ascii="ScalaSansPro-Regular" w:hAnsi="ScalaSansPro-Regular"/>
        </w:rPr>
        <w:t xml:space="preserve"> </w:t>
      </w:r>
      <w:r w:rsidRPr="005379BC">
        <w:rPr>
          <w:rFonts w:ascii="ScalaSansPro-Regular" w:hAnsi="ScalaSansPro-Regular"/>
          <w:u w:val="single"/>
        </w:rPr>
        <w:t>kadry@asp.katowice.pl</w:t>
      </w:r>
      <w:r w:rsidRPr="00A516A2">
        <w:rPr>
          <w:rFonts w:ascii="ScalaSansPro-Regular" w:hAnsi="ScalaSansPro-Regular"/>
        </w:rPr>
        <w:t xml:space="preserve"> </w:t>
      </w:r>
      <w:r w:rsidRPr="0049234D">
        <w:rPr>
          <w:rFonts w:ascii="ScalaSansPro-Regular" w:hAnsi="ScalaSansPro-Regular"/>
          <w:b/>
        </w:rPr>
        <w:t>do dnia</w:t>
      </w:r>
      <w:r w:rsidRPr="00A516A2">
        <w:rPr>
          <w:rFonts w:ascii="ScalaSansPro-Regular" w:hAnsi="ScalaSansPro-Regular"/>
        </w:rPr>
        <w:t xml:space="preserve"> </w:t>
      </w:r>
      <w:r w:rsidRPr="0049234D">
        <w:rPr>
          <w:rFonts w:ascii="ScalaSansPro-Regular" w:hAnsi="ScalaSansPro-Regular"/>
          <w:b/>
        </w:rPr>
        <w:t>03.08.2015</w:t>
      </w:r>
      <w:r w:rsidR="005379BC">
        <w:rPr>
          <w:rFonts w:ascii="ScalaSansPro-Regular" w:hAnsi="ScalaSansPro-Regular"/>
          <w:b/>
        </w:rPr>
        <w:t>.</w:t>
      </w:r>
    </w:p>
    <w:p w:rsidR="0004109C" w:rsidRDefault="001C047E">
      <w:r w:rsidRPr="0049234D">
        <w:rPr>
          <w:rFonts w:ascii="ScalaSansPro-Regular" w:hAnsi="ScalaSansPro-Regular"/>
          <w:sz w:val="20"/>
          <w:szCs w:val="20"/>
        </w:rPr>
        <w:t>Wysyłając zgłoszenia p</w:t>
      </w:r>
      <w:r w:rsidRPr="0049234D">
        <w:rPr>
          <w:rFonts w:ascii="ScalaSansPro-Regular" w:hAnsi="ScalaSansPro-Regular" w:cs="Arial"/>
          <w:sz w:val="20"/>
          <w:szCs w:val="20"/>
        </w:rPr>
        <w:t>rosimy o dopisanie następującej klauzuli: „Wyrażam zgodę na przetwarzanie moich danych osobowych zawartych w mojej ofercie pracy dla potrzeb niezbędnych do realizacji aktualnych i przyszłych procesów rekrutacji prowadzonych przez Akademię Sztuk Pięknych w Katowicach (zgodnie z Ustawą z dnia 29.08.1997 roku o Ochronie Danych Osobowych; tekst jednolity: Dz. U. z 2014r., poz. 1182).”</w:t>
      </w:r>
    </w:p>
    <w:sectPr w:rsidR="0004109C" w:rsidSect="00F064C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EAE"/>
    <w:multiLevelType w:val="hybridMultilevel"/>
    <w:tmpl w:val="943AE6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F6BF6"/>
    <w:multiLevelType w:val="hybridMultilevel"/>
    <w:tmpl w:val="4C5840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7E"/>
    <w:rsid w:val="0004109C"/>
    <w:rsid w:val="001C047E"/>
    <w:rsid w:val="00406EE5"/>
    <w:rsid w:val="005379BC"/>
    <w:rsid w:val="00F0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Wyleżoł</dc:creator>
  <cp:lastModifiedBy>Magdalena Wyleżoł</cp:lastModifiedBy>
  <cp:revision>4</cp:revision>
  <dcterms:created xsi:type="dcterms:W3CDTF">2015-07-23T09:35:00Z</dcterms:created>
  <dcterms:modified xsi:type="dcterms:W3CDTF">2015-07-23T09:53:00Z</dcterms:modified>
</cp:coreProperties>
</file>