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4414"/>
        <w:gridCol w:w="994"/>
        <w:gridCol w:w="2434"/>
        <w:gridCol w:w="549"/>
        <w:gridCol w:w="577"/>
        <w:gridCol w:w="1260"/>
        <w:gridCol w:w="895"/>
        <w:gridCol w:w="946"/>
        <w:gridCol w:w="500"/>
        <w:gridCol w:w="1203"/>
        <w:gridCol w:w="78"/>
      </w:tblGrid>
      <w:tr w:rsidR="00F922D0" w:rsidRPr="00CB5635" w:rsidTr="001B32D1">
        <w:trPr>
          <w:trHeight w:val="750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2D0" w:rsidRDefault="00F922D0" w:rsidP="00CB5635">
            <w:pPr>
              <w:jc w:val="center"/>
              <w:rPr>
                <w:b/>
                <w:bCs/>
              </w:rPr>
            </w:pPr>
          </w:p>
        </w:tc>
        <w:tc>
          <w:tcPr>
            <w:tcW w:w="1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22D0" w:rsidRPr="00CB5635" w:rsidRDefault="00F922D0" w:rsidP="00CB5635">
            <w:pPr>
              <w:jc w:val="center"/>
            </w:pPr>
            <w:r>
              <w:rPr>
                <w:b/>
                <w:bCs/>
              </w:rPr>
              <w:t>Zadanie nr 1</w:t>
            </w:r>
            <w:r w:rsidRPr="00CB5635">
              <w:rPr>
                <w:b/>
                <w:bCs/>
              </w:rPr>
              <w:br/>
              <w:t>Dostawa pakietu akademickiego umożliwiającego przechwytywanie ruchu</w:t>
            </w:r>
          </w:p>
        </w:tc>
      </w:tr>
      <w:tr w:rsidR="00462E81" w:rsidRPr="00CB5635" w:rsidTr="001B32D1">
        <w:trPr>
          <w:gridAfter w:val="1"/>
          <w:wAfter w:w="78" w:type="dxa"/>
          <w:trHeight w:val="300"/>
        </w:trPr>
        <w:tc>
          <w:tcPr>
            <w:tcW w:w="688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Lp.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Przedmiot zamówienia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462E81" w:rsidRPr="00462E81" w:rsidRDefault="00462E81" w:rsidP="001B32D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Typ/ nazwa producenta/ </w:t>
            </w:r>
          </w:p>
          <w:p w:rsidR="00462E81" w:rsidRPr="00462E81" w:rsidRDefault="00462E81" w:rsidP="001B32D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opis ASORTYMENTU OFEROWANEGO PRZEZ WYKONAWCĘ </w:t>
            </w:r>
          </w:p>
          <w:p w:rsidR="00462E81" w:rsidRPr="00462E81" w:rsidRDefault="00462E81" w:rsidP="001B32D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(opis winien zawierać, </w:t>
            </w:r>
          </w:p>
          <w:p w:rsidR="00462E81" w:rsidRPr="00462E81" w:rsidRDefault="00462E81" w:rsidP="001B32D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opisywać co najmniej parametry, </w:t>
            </w:r>
          </w:p>
          <w:p w:rsidR="00462E81" w:rsidRPr="00CB5635" w:rsidRDefault="00462E81" w:rsidP="001B32D1">
            <w:pPr>
              <w:rPr>
                <w:sz w:val="20"/>
                <w:szCs w:val="20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do których odniósł się Zamawiający</w:t>
            </w:r>
          </w:p>
        </w:tc>
        <w:tc>
          <w:tcPr>
            <w:tcW w:w="549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j.m.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Wartość netto jednostkowa</w:t>
            </w:r>
          </w:p>
        </w:tc>
        <w:tc>
          <w:tcPr>
            <w:tcW w:w="895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Wartość netto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VAT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Wartość brutto</w:t>
            </w:r>
          </w:p>
        </w:tc>
      </w:tr>
      <w:tr w:rsidR="00462E81" w:rsidRPr="00CB5635" w:rsidTr="001B32D1">
        <w:trPr>
          <w:gridAfter w:val="1"/>
          <w:wAfter w:w="78" w:type="dxa"/>
          <w:trHeight w:val="2551"/>
        </w:trPr>
        <w:tc>
          <w:tcPr>
            <w:tcW w:w="688" w:type="dxa"/>
            <w:tcBorders>
              <w:bottom w:val="single" w:sz="4" w:space="0" w:color="auto"/>
            </w:tcBorders>
            <w:noWrap/>
            <w:hideMark/>
          </w:tcPr>
          <w:p w:rsidR="00462E81" w:rsidRPr="00CB5635" w:rsidRDefault="00462E81" w:rsidP="00CB5635">
            <w:r w:rsidRPr="00CB5635">
              <w:t>1</w:t>
            </w:r>
          </w:p>
        </w:tc>
        <w:tc>
          <w:tcPr>
            <w:tcW w:w="5408" w:type="dxa"/>
            <w:gridSpan w:val="2"/>
            <w:tcBorders>
              <w:bottom w:val="single" w:sz="4" w:space="0" w:color="auto"/>
            </w:tcBorders>
            <w:hideMark/>
          </w:tcPr>
          <w:p w:rsidR="008501E0" w:rsidRDefault="00462E81">
            <w:pPr>
              <w:rPr>
                <w:b/>
                <w:bCs/>
              </w:rPr>
            </w:pPr>
            <w:r w:rsidRPr="00CB5635">
              <w:rPr>
                <w:b/>
                <w:bCs/>
              </w:rPr>
              <w:t>Pakiet akademicki umożliwiający przechwytywanie ruchu o parametrach minimalnych:</w:t>
            </w:r>
            <w:r w:rsidRPr="00CB5635">
              <w:rPr>
                <w:b/>
                <w:bCs/>
              </w:rPr>
              <w:br/>
            </w:r>
            <w:r w:rsidRPr="00CB5635">
              <w:t>Mobilna technologia przech</w:t>
            </w:r>
            <w:r w:rsidR="006C4C66">
              <w:t>wytywania ruchu.  Pakiet winien zawierać</w:t>
            </w:r>
            <w:r w:rsidRPr="00CB5635">
              <w:t xml:space="preserve"> zarys programu nauczania do przechwytywania ruchu dla technologii emisji, media interaktywne, takie jak tworzenie gier wideo, efekty wizualne i animacje oraz dla nauk biomedycznych.  </w:t>
            </w:r>
            <w:r w:rsidRPr="00CB5635">
              <w:br/>
              <w:t>Oprogramowanie ma służyć do zarządzania i kalibracji systemu oraz wykonywania podstawowego przechwytywania ruchu. Jedną z najważniejszych cech programu winna być możliwość strumieniowania strumienia danych BVH, a także eksportowanie plików do FBX do użytku w najpopularniejszych programach 3D.</w:t>
            </w:r>
            <w:r w:rsidRPr="00CB5635">
              <w:br/>
            </w:r>
            <w:proofErr w:type="spellStart"/>
            <w:r w:rsidRPr="00CB5635">
              <w:t>Sytem</w:t>
            </w:r>
            <w:proofErr w:type="spellEnd"/>
            <w:r w:rsidRPr="00CB5635">
              <w:t xml:space="preserve"> winien oferować nowoczesne narzędzia dla profesjonalistów, które rozszerzają możliwości systemu niezależnie od tego, czy pracujemy w VFX, programowaniu gier, czy w dowolnej aplikacji 3D.</w:t>
            </w:r>
            <w:r w:rsidRPr="00CB5635">
              <w:br/>
            </w:r>
            <w:r w:rsidRPr="00CB5635">
              <w:rPr>
                <w:u w:val="single"/>
              </w:rPr>
              <w:t>Pakiet ma zawierać, co najmniej:</w:t>
            </w:r>
            <w:r w:rsidRPr="00CB5635">
              <w:br/>
              <w:t xml:space="preserve">·  32 </w:t>
            </w:r>
            <w:proofErr w:type="spellStart"/>
            <w:r w:rsidRPr="00CB5635">
              <w:t>szt</w:t>
            </w:r>
            <w:proofErr w:type="spellEnd"/>
            <w:r w:rsidRPr="00CB5635">
              <w:t xml:space="preserve"> Czujniki neuronowe postrzegania</w:t>
            </w:r>
            <w:r w:rsidRPr="00CB5635">
              <w:br/>
              <w:t xml:space="preserve">·  1 </w:t>
            </w:r>
            <w:proofErr w:type="spellStart"/>
            <w:r w:rsidRPr="00CB5635">
              <w:t>szt</w:t>
            </w:r>
            <w:proofErr w:type="spellEnd"/>
            <w:r w:rsidRPr="00CB5635">
              <w:t xml:space="preserve"> Hub</w:t>
            </w:r>
            <w:r w:rsidRPr="00CB5635">
              <w:br/>
              <w:t xml:space="preserve">·  1 </w:t>
            </w:r>
            <w:proofErr w:type="spellStart"/>
            <w:r w:rsidRPr="00CB5635">
              <w:t>szt</w:t>
            </w:r>
            <w:proofErr w:type="spellEnd"/>
            <w:r w:rsidRPr="00CB5635">
              <w:t xml:space="preserve"> Kabel USB Power Hub</w:t>
            </w:r>
            <w:r w:rsidRPr="00CB5635">
              <w:br/>
              <w:t xml:space="preserve">·  1 </w:t>
            </w:r>
            <w:proofErr w:type="spellStart"/>
            <w:r w:rsidRPr="00CB5635">
              <w:t>szt</w:t>
            </w:r>
            <w:proofErr w:type="spellEnd"/>
            <w:r w:rsidRPr="00CB5635">
              <w:t xml:space="preserve"> Kabel USB typu Hub </w:t>
            </w:r>
            <w:proofErr w:type="spellStart"/>
            <w:r w:rsidRPr="00CB5635">
              <w:t>Signal</w:t>
            </w:r>
            <w:proofErr w:type="spellEnd"/>
            <w:r w:rsidRPr="00CB5635">
              <w:br/>
            </w:r>
            <w:r w:rsidRPr="00CB5635">
              <w:lastRenderedPageBreak/>
              <w:t xml:space="preserve">·  3 </w:t>
            </w:r>
            <w:proofErr w:type="spellStart"/>
            <w:r w:rsidRPr="00CB5635">
              <w:t>szt</w:t>
            </w:r>
            <w:proofErr w:type="spellEnd"/>
            <w:r w:rsidRPr="00CB5635">
              <w:t xml:space="preserve"> Zestaw pasków na nadgarstek / dłoń / palec (jeden lewy i jeden prawy)</w:t>
            </w:r>
            <w:r w:rsidRPr="00CB5635">
              <w:br/>
              <w:t xml:space="preserve">·  6 </w:t>
            </w:r>
            <w:proofErr w:type="spellStart"/>
            <w:r w:rsidRPr="00CB5635">
              <w:t>szt</w:t>
            </w:r>
            <w:proofErr w:type="spellEnd"/>
            <w:r w:rsidRPr="00CB5635">
              <w:t xml:space="preserve"> rękawic </w:t>
            </w:r>
            <w:r w:rsidRPr="00CB5635">
              <w:br/>
            </w:r>
            <w:r w:rsidRPr="00CB5635">
              <w:rPr>
                <w:b/>
                <w:bCs/>
              </w:rPr>
              <w:t xml:space="preserve">Przykładowe urządzenie spełniające wymagania </w:t>
            </w:r>
            <w:proofErr w:type="spellStart"/>
            <w:r w:rsidRPr="00CB5635">
              <w:rPr>
                <w:b/>
                <w:bCs/>
              </w:rPr>
              <w:t>Perception</w:t>
            </w:r>
            <w:proofErr w:type="spellEnd"/>
            <w:r w:rsidRPr="00CB5635">
              <w:rPr>
                <w:b/>
                <w:bCs/>
              </w:rPr>
              <w:t xml:space="preserve"> Neuron </w:t>
            </w:r>
            <w:proofErr w:type="spellStart"/>
            <w:r w:rsidRPr="00CB5635">
              <w:rPr>
                <w:b/>
                <w:bCs/>
              </w:rPr>
              <w:t>Alum</w:t>
            </w:r>
            <w:proofErr w:type="spellEnd"/>
            <w:r w:rsidRPr="00CB5635">
              <w:rPr>
                <w:b/>
                <w:bCs/>
              </w:rPr>
              <w:t xml:space="preserve"> Edition </w:t>
            </w:r>
            <w:proofErr w:type="spellStart"/>
            <w:r w:rsidRPr="00CB5635">
              <w:rPr>
                <w:b/>
                <w:bCs/>
              </w:rPr>
              <w:t>Academic</w:t>
            </w:r>
            <w:proofErr w:type="spellEnd"/>
            <w:r w:rsidRPr="00CB5635">
              <w:rPr>
                <w:b/>
                <w:bCs/>
              </w:rPr>
              <w:t xml:space="preserve"> lub równoważne pod względem parametrów technicznych i funkcjonalności </w:t>
            </w:r>
          </w:p>
          <w:p w:rsidR="008501E0" w:rsidRDefault="008501E0">
            <w:pPr>
              <w:rPr>
                <w:b/>
                <w:bCs/>
              </w:rPr>
            </w:pPr>
          </w:p>
          <w:p w:rsidR="00462E81" w:rsidRPr="00CB5635" w:rsidRDefault="00462E81">
            <w:r w:rsidRPr="00CB5635">
              <w:rPr>
                <w:b/>
                <w:bCs/>
              </w:rPr>
              <w:t xml:space="preserve">Gwarancja </w:t>
            </w:r>
            <w:r w:rsidR="008501E0">
              <w:rPr>
                <w:b/>
                <w:bCs/>
              </w:rPr>
              <w:t xml:space="preserve">na okres producenta jednak nie krótsza niż </w:t>
            </w:r>
            <w:r w:rsidRPr="00CB5635">
              <w:rPr>
                <w:b/>
                <w:bCs/>
              </w:rPr>
              <w:t>12 m-</w:t>
            </w:r>
            <w:proofErr w:type="spellStart"/>
            <w:r w:rsidRPr="00CB5635">
              <w:rPr>
                <w:b/>
                <w:bCs/>
              </w:rPr>
              <w:t>cy</w:t>
            </w:r>
            <w:proofErr w:type="spellEnd"/>
            <w:r w:rsidRPr="00CB5635">
              <w:rPr>
                <w:b/>
                <w:bCs/>
              </w:rPr>
              <w:t>.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62E81" w:rsidRPr="00CB5635" w:rsidRDefault="00462E81" w:rsidP="00CB5635"/>
        </w:tc>
        <w:tc>
          <w:tcPr>
            <w:tcW w:w="549" w:type="dxa"/>
            <w:tcBorders>
              <w:bottom w:val="single" w:sz="4" w:space="0" w:color="auto"/>
            </w:tcBorders>
            <w:hideMark/>
          </w:tcPr>
          <w:p w:rsidR="00462E81" w:rsidRPr="00CB5635" w:rsidRDefault="00462E81" w:rsidP="00CB5635">
            <w:r w:rsidRPr="00CB5635">
              <w:t>szt.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hideMark/>
          </w:tcPr>
          <w:p w:rsidR="00462E81" w:rsidRPr="00CB5635" w:rsidRDefault="00462E81" w:rsidP="00CB5635">
            <w:r w:rsidRPr="00CB5635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462E81" w:rsidRPr="00CB5635" w:rsidRDefault="00462E81" w:rsidP="00CB5635"/>
        </w:tc>
        <w:tc>
          <w:tcPr>
            <w:tcW w:w="895" w:type="dxa"/>
            <w:tcBorders>
              <w:bottom w:val="single" w:sz="4" w:space="0" w:color="auto"/>
            </w:tcBorders>
            <w:noWrap/>
          </w:tcPr>
          <w:p w:rsidR="00462E81" w:rsidRPr="00CB5635" w:rsidRDefault="00462E81" w:rsidP="00CB5635"/>
        </w:tc>
        <w:tc>
          <w:tcPr>
            <w:tcW w:w="946" w:type="dxa"/>
            <w:tcBorders>
              <w:bottom w:val="single" w:sz="4" w:space="0" w:color="auto"/>
            </w:tcBorders>
            <w:noWrap/>
          </w:tcPr>
          <w:p w:rsidR="00462E81" w:rsidRPr="00CB5635" w:rsidRDefault="00462E81" w:rsidP="00CB5635"/>
        </w:tc>
        <w:tc>
          <w:tcPr>
            <w:tcW w:w="1703" w:type="dxa"/>
            <w:gridSpan w:val="2"/>
            <w:tcBorders>
              <w:bottom w:val="single" w:sz="4" w:space="0" w:color="auto"/>
            </w:tcBorders>
            <w:noWrap/>
          </w:tcPr>
          <w:p w:rsidR="00462E81" w:rsidRPr="00CB5635" w:rsidRDefault="00462E81"/>
        </w:tc>
      </w:tr>
      <w:tr w:rsidR="00462E81" w:rsidRPr="00CB5635" w:rsidTr="001B32D1">
        <w:trPr>
          <w:gridAfter w:val="1"/>
          <w:wAfter w:w="78" w:type="dxa"/>
          <w:trHeight w:val="300"/>
        </w:trPr>
        <w:tc>
          <w:tcPr>
            <w:tcW w:w="688" w:type="dxa"/>
            <w:tcBorders>
              <w:bottom w:val="single" w:sz="4" w:space="0" w:color="auto"/>
            </w:tcBorders>
            <w:noWrap/>
            <w:hideMark/>
          </w:tcPr>
          <w:p w:rsidR="00462E81" w:rsidRPr="00CB5635" w:rsidRDefault="00462E81"/>
        </w:tc>
        <w:tc>
          <w:tcPr>
            <w:tcW w:w="5408" w:type="dxa"/>
            <w:gridSpan w:val="2"/>
            <w:tcBorders>
              <w:bottom w:val="single" w:sz="4" w:space="0" w:color="auto"/>
            </w:tcBorders>
            <w:hideMark/>
          </w:tcPr>
          <w:p w:rsidR="00462E81" w:rsidRPr="00CB5635" w:rsidRDefault="00462E81"/>
        </w:tc>
        <w:tc>
          <w:tcPr>
            <w:tcW w:w="2434" w:type="dxa"/>
            <w:tcBorders>
              <w:bottom w:val="single" w:sz="4" w:space="0" w:color="auto"/>
            </w:tcBorders>
          </w:tcPr>
          <w:p w:rsidR="00462E81" w:rsidRPr="00CB5635" w:rsidRDefault="00462E81" w:rsidP="00CB5635"/>
        </w:tc>
        <w:tc>
          <w:tcPr>
            <w:tcW w:w="549" w:type="dxa"/>
            <w:tcBorders>
              <w:bottom w:val="single" w:sz="4" w:space="0" w:color="auto"/>
            </w:tcBorders>
            <w:hideMark/>
          </w:tcPr>
          <w:p w:rsidR="00462E81" w:rsidRPr="00CB5635" w:rsidRDefault="00462E81" w:rsidP="00CB5635"/>
        </w:tc>
        <w:tc>
          <w:tcPr>
            <w:tcW w:w="577" w:type="dxa"/>
            <w:tcBorders>
              <w:bottom w:val="single" w:sz="4" w:space="0" w:color="auto"/>
            </w:tcBorders>
            <w:hideMark/>
          </w:tcPr>
          <w:p w:rsidR="00462E81" w:rsidRPr="00CB5635" w:rsidRDefault="00462E81" w:rsidP="00CB5635"/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462E81" w:rsidRPr="00CB5635" w:rsidRDefault="00462E81" w:rsidP="00CB5635"/>
        </w:tc>
        <w:tc>
          <w:tcPr>
            <w:tcW w:w="895" w:type="dxa"/>
            <w:tcBorders>
              <w:bottom w:val="single" w:sz="4" w:space="0" w:color="auto"/>
            </w:tcBorders>
            <w:noWrap/>
            <w:hideMark/>
          </w:tcPr>
          <w:p w:rsidR="00462E81" w:rsidRPr="00CB5635" w:rsidRDefault="00462E81" w:rsidP="00CB5635"/>
        </w:tc>
        <w:tc>
          <w:tcPr>
            <w:tcW w:w="946" w:type="dxa"/>
            <w:tcBorders>
              <w:bottom w:val="single" w:sz="4" w:space="0" w:color="auto"/>
            </w:tcBorders>
            <w:noWrap/>
            <w:hideMark/>
          </w:tcPr>
          <w:p w:rsidR="00462E81" w:rsidRPr="00CB5635" w:rsidRDefault="00462E81" w:rsidP="00CB5635"/>
        </w:tc>
        <w:tc>
          <w:tcPr>
            <w:tcW w:w="170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62E81" w:rsidRPr="00CB5635" w:rsidRDefault="00462E81"/>
        </w:tc>
      </w:tr>
      <w:tr w:rsidR="00462E81" w:rsidRPr="00CB5635" w:rsidTr="001B32D1">
        <w:trPr>
          <w:gridAfter w:val="1"/>
          <w:wAfter w:w="78" w:type="dxa"/>
          <w:trHeight w:val="1155"/>
        </w:trPr>
        <w:tc>
          <w:tcPr>
            <w:tcW w:w="144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E81" w:rsidRPr="001B32D1" w:rsidRDefault="00462E81" w:rsidP="00CB5635">
            <w:pPr>
              <w:jc w:val="center"/>
              <w:rPr>
                <w:rFonts w:cstheme="minorHAnsi"/>
                <w:b/>
                <w:bCs/>
              </w:rPr>
            </w:pPr>
          </w:p>
          <w:p w:rsidR="00462E81" w:rsidRPr="001B32D1" w:rsidRDefault="00462E81" w:rsidP="00462E81">
            <w:pPr>
              <w:rPr>
                <w:rFonts w:cstheme="minorHAnsi"/>
              </w:rPr>
            </w:pPr>
            <w:r w:rsidRPr="001B32D1">
              <w:rPr>
                <w:rFonts w:cstheme="minorHAnsi"/>
              </w:rPr>
              <w:t xml:space="preserve">Dostarczony sprzęt winien być fabrycznie nowy, posiadać wymagane atesty i certyfikaty, nie pochodzić z ekspozycji. </w:t>
            </w:r>
          </w:p>
          <w:p w:rsidR="00462E81" w:rsidRPr="001B32D1" w:rsidRDefault="00462E81" w:rsidP="00462E81">
            <w:pPr>
              <w:rPr>
                <w:rFonts w:cstheme="minorHAnsi"/>
              </w:rPr>
            </w:pPr>
          </w:p>
          <w:p w:rsidR="00462E81" w:rsidRPr="001B32D1" w:rsidRDefault="00462E81" w:rsidP="00462E81">
            <w:pPr>
              <w:rPr>
                <w:rFonts w:cstheme="minorHAnsi"/>
              </w:rPr>
            </w:pPr>
            <w:r w:rsidRPr="001B32D1">
              <w:rPr>
                <w:rFonts w:cstheme="minorHAnsi"/>
                <w:u w:val="single"/>
              </w:rPr>
              <w:t>Wykonawca winien uwzględnić w cenie ofertowej wszelkie koszty związane  z wykonaniem zamówienia</w:t>
            </w:r>
            <w:r w:rsidRPr="001B32D1">
              <w:rPr>
                <w:rFonts w:cstheme="minorHAnsi"/>
              </w:rPr>
              <w:t xml:space="preserve">, w tym: koszty zakupu, dostawy, opłat itp. </w:t>
            </w:r>
          </w:p>
          <w:p w:rsidR="00462E81" w:rsidRPr="001B32D1" w:rsidRDefault="00462E81" w:rsidP="00462E81">
            <w:pPr>
              <w:rPr>
                <w:rFonts w:cstheme="minorHAnsi"/>
              </w:rPr>
            </w:pPr>
          </w:p>
          <w:p w:rsidR="00462E81" w:rsidRPr="00D3008D" w:rsidRDefault="008501E0" w:rsidP="00462E81">
            <w:pPr>
              <w:rPr>
                <w:rFonts w:cstheme="minorHAnsi"/>
                <w:b/>
              </w:rPr>
            </w:pPr>
            <w:r w:rsidRPr="00D3008D">
              <w:rPr>
                <w:rFonts w:cstheme="minorHAnsi"/>
                <w:b/>
              </w:rPr>
              <w:t xml:space="preserve">Oświadczam, że  gwarancja </w:t>
            </w:r>
            <w:r w:rsidR="00462E81" w:rsidRPr="00D3008D">
              <w:rPr>
                <w:rFonts w:cstheme="minorHAnsi"/>
                <w:b/>
              </w:rPr>
              <w:t>na dostarczony w</w:t>
            </w:r>
            <w:r w:rsidRPr="00D3008D">
              <w:rPr>
                <w:rFonts w:cstheme="minorHAnsi"/>
                <w:b/>
              </w:rPr>
              <w:t xml:space="preserve"> ramach zadania sprzęt wynosi </w:t>
            </w:r>
            <w:r w:rsidR="00462E81" w:rsidRPr="00D3008D">
              <w:rPr>
                <w:rFonts w:cstheme="minorHAnsi"/>
                <w:b/>
              </w:rPr>
              <w:t>……………………………………………… .</w:t>
            </w:r>
          </w:p>
          <w:p w:rsidR="00462E81" w:rsidRPr="00D3008D" w:rsidRDefault="00462E81" w:rsidP="00462E81">
            <w:pPr>
              <w:rPr>
                <w:rFonts w:cstheme="minorHAnsi"/>
                <w:b/>
              </w:rPr>
            </w:pPr>
          </w:p>
          <w:p w:rsidR="00462E81" w:rsidRPr="001B32D1" w:rsidRDefault="00462E81" w:rsidP="00462E81">
            <w:pPr>
              <w:rPr>
                <w:rFonts w:cstheme="minorHAnsi"/>
              </w:rPr>
            </w:pPr>
            <w:r w:rsidRPr="001B32D1">
              <w:rPr>
                <w:rFonts w:cstheme="minorHAnsi"/>
              </w:rPr>
              <w:t>………………………………… dnia ……………………………….</w:t>
            </w:r>
            <w:r w:rsidRPr="001B32D1">
              <w:rPr>
                <w:rFonts w:cstheme="minorHAnsi"/>
              </w:rPr>
              <w:tab/>
            </w:r>
            <w:r w:rsidRPr="001B32D1">
              <w:rPr>
                <w:rFonts w:cstheme="minorHAnsi"/>
              </w:rPr>
              <w:tab/>
            </w:r>
            <w:r w:rsidRPr="001B32D1">
              <w:rPr>
                <w:rFonts w:cstheme="minorHAnsi"/>
              </w:rPr>
              <w:tab/>
            </w:r>
            <w:r w:rsidRPr="001B32D1">
              <w:rPr>
                <w:rFonts w:cstheme="minorHAnsi"/>
              </w:rPr>
              <w:tab/>
            </w:r>
            <w:r w:rsidRPr="001B32D1">
              <w:rPr>
                <w:rFonts w:cstheme="minorHAnsi"/>
              </w:rPr>
              <w:tab/>
            </w:r>
            <w:r w:rsidRPr="001B32D1">
              <w:rPr>
                <w:rFonts w:cstheme="minorHAnsi"/>
              </w:rPr>
              <w:tab/>
            </w:r>
            <w:r w:rsidRPr="001B32D1">
              <w:rPr>
                <w:rFonts w:cstheme="minorHAnsi"/>
              </w:rPr>
              <w:tab/>
            </w:r>
            <w:r w:rsidRPr="001B32D1">
              <w:rPr>
                <w:rFonts w:cstheme="minorHAnsi"/>
              </w:rPr>
              <w:tab/>
              <w:t>………………………………………………………………</w:t>
            </w:r>
          </w:p>
          <w:p w:rsidR="001B32D1" w:rsidRPr="001B32D1" w:rsidRDefault="001B32D1" w:rsidP="001B32D1">
            <w:pPr>
              <w:ind w:left="10620" w:firstLine="708"/>
              <w:rPr>
                <w:rFonts w:cstheme="minorHAnsi"/>
              </w:rPr>
            </w:pPr>
            <w:r>
              <w:rPr>
                <w:rFonts w:cstheme="minorHAnsi"/>
              </w:rPr>
              <w:t>/podpis Wykonawcy/</w:t>
            </w:r>
          </w:p>
          <w:p w:rsidR="001B32D1" w:rsidRDefault="001B32D1" w:rsidP="001B32D1">
            <w:pPr>
              <w:rPr>
                <w:rFonts w:cstheme="minorHAnsi"/>
                <w:b/>
                <w:bCs/>
              </w:rPr>
            </w:pPr>
          </w:p>
          <w:p w:rsidR="00462E81" w:rsidRPr="001B32D1" w:rsidRDefault="00462E81" w:rsidP="001B32D1">
            <w:pPr>
              <w:jc w:val="center"/>
              <w:rPr>
                <w:rFonts w:cstheme="minorHAnsi"/>
              </w:rPr>
            </w:pPr>
            <w:r w:rsidRPr="001B32D1">
              <w:rPr>
                <w:rFonts w:cstheme="minorHAnsi"/>
                <w:b/>
                <w:bCs/>
              </w:rPr>
              <w:t>Zadanie nr 2</w:t>
            </w:r>
            <w:r w:rsidRPr="001B32D1">
              <w:rPr>
                <w:rFonts w:cstheme="minorHAnsi"/>
                <w:b/>
                <w:bCs/>
              </w:rPr>
              <w:br/>
              <w:t>Dostawa akademickiego system z kamerą montowaną na głowie i skanowania twarzy</w:t>
            </w:r>
          </w:p>
        </w:tc>
      </w:tr>
      <w:tr w:rsidR="00462E81" w:rsidRPr="00CB5635" w:rsidTr="001B32D1">
        <w:trPr>
          <w:gridAfter w:val="1"/>
          <w:wAfter w:w="78" w:type="dxa"/>
          <w:trHeight w:val="300"/>
        </w:trPr>
        <w:tc>
          <w:tcPr>
            <w:tcW w:w="688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Lp.</w:t>
            </w:r>
          </w:p>
        </w:tc>
        <w:tc>
          <w:tcPr>
            <w:tcW w:w="4414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Przedmiot zamówienia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</w:tcPr>
          <w:p w:rsidR="00462E81" w:rsidRPr="00462E81" w:rsidRDefault="00462E81" w:rsidP="00462E81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Typ/ nazwa producenta/ </w:t>
            </w:r>
          </w:p>
          <w:p w:rsidR="00462E81" w:rsidRPr="00462E81" w:rsidRDefault="00462E81" w:rsidP="00462E81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opis ASORTYMENTU OFEROWANEGO PRZEZ WYKONAWCĘ </w:t>
            </w:r>
          </w:p>
          <w:p w:rsidR="00462E81" w:rsidRPr="00462E81" w:rsidRDefault="00462E81" w:rsidP="00462E81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(opis winien zawierać, </w:t>
            </w:r>
          </w:p>
          <w:p w:rsidR="00462E81" w:rsidRPr="00462E81" w:rsidRDefault="00462E81" w:rsidP="00462E81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opisywać co najmniej parametry, </w:t>
            </w:r>
          </w:p>
          <w:p w:rsidR="00462E81" w:rsidRPr="00CB5635" w:rsidRDefault="00462E81" w:rsidP="00462E81">
            <w:pPr>
              <w:rPr>
                <w:sz w:val="20"/>
                <w:szCs w:val="20"/>
              </w:rPr>
            </w:pPr>
            <w:r w:rsidRPr="00462E8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do których odniósł się Zamawiający</w:t>
            </w:r>
          </w:p>
        </w:tc>
        <w:tc>
          <w:tcPr>
            <w:tcW w:w="549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j.m.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Wartość netto jednostkowa</w:t>
            </w:r>
          </w:p>
        </w:tc>
        <w:tc>
          <w:tcPr>
            <w:tcW w:w="895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Wartość netto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VAT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noWrap/>
            <w:hideMark/>
          </w:tcPr>
          <w:p w:rsidR="00462E81" w:rsidRPr="00CB5635" w:rsidRDefault="00462E81">
            <w:pPr>
              <w:rPr>
                <w:sz w:val="20"/>
                <w:szCs w:val="20"/>
              </w:rPr>
            </w:pPr>
            <w:r w:rsidRPr="00CB5635">
              <w:rPr>
                <w:sz w:val="20"/>
                <w:szCs w:val="20"/>
              </w:rPr>
              <w:t>Wartość brutto</w:t>
            </w:r>
          </w:p>
        </w:tc>
      </w:tr>
      <w:tr w:rsidR="00462E81" w:rsidRPr="00CB5635" w:rsidTr="001B32D1">
        <w:trPr>
          <w:gridAfter w:val="1"/>
          <w:wAfter w:w="78" w:type="dxa"/>
          <w:trHeight w:val="2409"/>
        </w:trPr>
        <w:tc>
          <w:tcPr>
            <w:tcW w:w="688" w:type="dxa"/>
            <w:noWrap/>
            <w:hideMark/>
          </w:tcPr>
          <w:p w:rsidR="00F922D0" w:rsidRPr="00CB5635" w:rsidRDefault="00F922D0" w:rsidP="00CB5635">
            <w:r w:rsidRPr="00CB5635">
              <w:lastRenderedPageBreak/>
              <w:t>1</w:t>
            </w:r>
          </w:p>
        </w:tc>
        <w:tc>
          <w:tcPr>
            <w:tcW w:w="4414" w:type="dxa"/>
            <w:hideMark/>
          </w:tcPr>
          <w:p w:rsidR="008501E0" w:rsidRDefault="00F922D0">
            <w:r w:rsidRPr="00CB5635">
              <w:rPr>
                <w:b/>
                <w:bCs/>
              </w:rPr>
              <w:t>Akademicki system z kamerą montowaną na głowie i skanowania twarzy o parametrach minimalnych:</w:t>
            </w:r>
            <w:r w:rsidRPr="00CB5635">
              <w:br w:type="page"/>
              <w:t>głowica kamery do montażu GoPro</w:t>
            </w:r>
            <w:r w:rsidRPr="00CB5635">
              <w:br w:type="page"/>
              <w:t>System ma zapewniać: PRZECHWYTYWANIE RUCHU BEZ ZNACZNIKÓW</w:t>
            </w:r>
            <w:r w:rsidRPr="00CB5635">
              <w:br w:type="page"/>
              <w:t xml:space="preserve">W przeciwieństwie do tradycyjnych systemów przechwytywania obrazów opartych na markerach, które wychwytują bardzo ograniczoną liczbę pozycji markera, </w:t>
            </w:r>
            <w:r w:rsidRPr="00CB5635">
              <w:rPr>
                <w:u w:val="single"/>
              </w:rPr>
              <w:t>System ma wykorzystywać cały obraz twarzy do śledzenia ruchów twarzy; każdy piksel twarzy jest używany jako źródło informacji.</w:t>
            </w:r>
            <w:r w:rsidRPr="00CB5635">
              <w:br w:type="page"/>
              <w:t>SUROWĄ ANIMACJĘ</w:t>
            </w:r>
            <w:r w:rsidRPr="00CB5635">
              <w:br w:type="page"/>
              <w:t>Przepływ pracy winien być wydajny czasowo i ekonomicznie oraz umożliwiać tworzenie niezrównanych nieprzetworzonych animacji lub unikalnych animacji w czasie rzeczywistym.</w:t>
            </w:r>
            <w:r w:rsidRPr="00CB5635">
              <w:br w:type="page"/>
              <w:t>PREVIZ NA BIEŻĄCO W CZASIE RZECZYWISTYM</w:t>
            </w:r>
            <w:r w:rsidRPr="00CB5635">
              <w:br w:type="page"/>
              <w:t xml:space="preserve">W oprogramowaniu systemu skanowania musi być dostępny </w:t>
            </w:r>
            <w:proofErr w:type="spellStart"/>
            <w:r w:rsidRPr="00CB5635">
              <w:t>tracker</w:t>
            </w:r>
            <w:proofErr w:type="spellEnd"/>
            <w:r w:rsidRPr="00CB5635">
              <w:t xml:space="preserve"> działający w czasie rzeczywistym, który umożliwi przetwarzanie transmisji na żywo w czasie rzeczywistym, monitorowania lub wstępnej wizualizacji.</w:t>
            </w:r>
            <w:r w:rsidRPr="00CB5635">
              <w:br w:type="page"/>
              <w:t>SZEROKĄ GAMĘ WTYCZEK I URZĄDZEŃ DO SILNIKÓW CZASU RZECZYWISTEGO</w:t>
            </w:r>
            <w:r w:rsidRPr="00CB5635">
              <w:br w:type="page"/>
              <w:t xml:space="preserve">Oprogramowanie systemu </w:t>
            </w:r>
            <w:proofErr w:type="spellStart"/>
            <w:r w:rsidRPr="00CB5635">
              <w:t>skanownia</w:t>
            </w:r>
            <w:proofErr w:type="spellEnd"/>
            <w:r w:rsidRPr="00CB5635">
              <w:t xml:space="preserve"> musi zapewniać szeroką gamę wtyczek do najczęściej używanych programów 3D i silników gier takich jak: </w:t>
            </w:r>
            <w:proofErr w:type="spellStart"/>
            <w:r w:rsidRPr="00CB5635">
              <w:t>Autodesk</w:t>
            </w:r>
            <w:proofErr w:type="spellEnd"/>
            <w:r w:rsidRPr="00CB5635">
              <w:t xml:space="preserve">® Maya®, </w:t>
            </w:r>
            <w:proofErr w:type="spellStart"/>
            <w:r w:rsidRPr="00CB5635">
              <w:t>Autodesk</w:t>
            </w:r>
            <w:proofErr w:type="spellEnd"/>
            <w:r w:rsidRPr="00CB5635">
              <w:t xml:space="preserve">® </w:t>
            </w:r>
            <w:proofErr w:type="spellStart"/>
            <w:r w:rsidRPr="00CB5635">
              <w:t>MotionBuilder</w:t>
            </w:r>
            <w:proofErr w:type="spellEnd"/>
            <w:r w:rsidRPr="00CB5635">
              <w:t xml:space="preserve">®, </w:t>
            </w:r>
            <w:proofErr w:type="spellStart"/>
            <w:r w:rsidRPr="00CB5635">
              <w:t>Autodesk</w:t>
            </w:r>
            <w:proofErr w:type="spellEnd"/>
            <w:r w:rsidRPr="00CB5635">
              <w:t xml:space="preserve">® 3ds Max®, </w:t>
            </w:r>
            <w:proofErr w:type="spellStart"/>
            <w:r w:rsidRPr="00CB5635">
              <w:t>Autodesk</w:t>
            </w:r>
            <w:proofErr w:type="spellEnd"/>
            <w:r w:rsidRPr="00CB5635">
              <w:t xml:space="preserve">® </w:t>
            </w:r>
            <w:proofErr w:type="spellStart"/>
            <w:r w:rsidRPr="00CB5635">
              <w:t>SoftImage</w:t>
            </w:r>
            <w:proofErr w:type="spellEnd"/>
            <w:r w:rsidRPr="00CB5635">
              <w:t xml:space="preserve">®, Unity® i </w:t>
            </w:r>
            <w:proofErr w:type="spellStart"/>
            <w:r w:rsidRPr="00CB5635">
              <w:t>Unreal</w:t>
            </w:r>
            <w:proofErr w:type="spellEnd"/>
            <w:r w:rsidRPr="00CB5635">
              <w:t>®.</w:t>
            </w:r>
            <w:r w:rsidRPr="00CB5635">
              <w:br w:type="page"/>
            </w:r>
            <w:r w:rsidRPr="00CB5635">
              <w:br w:type="page"/>
              <w:t xml:space="preserve">System winien posiadać: Kalibrowanie, </w:t>
            </w:r>
            <w:proofErr w:type="spellStart"/>
            <w:r w:rsidRPr="00CB5635">
              <w:t>Grabber</w:t>
            </w:r>
            <w:proofErr w:type="spellEnd"/>
            <w:r w:rsidRPr="00CB5635">
              <w:t xml:space="preserve">, Analizator, Bridge </w:t>
            </w:r>
            <w:r w:rsidRPr="00CB5635">
              <w:lastRenderedPageBreak/>
              <w:t>(tylko 1 wtyczka), Bridge Suite (wszystkie wtyczki)</w:t>
            </w:r>
            <w:r w:rsidRPr="00CB5635">
              <w:br w:type="page"/>
              <w:t>Monitor</w:t>
            </w:r>
            <w:r>
              <w:br w:type="page"/>
              <w:t xml:space="preserve">Urządzenia czasu rzeczywistego. </w:t>
            </w:r>
          </w:p>
          <w:p w:rsidR="008501E0" w:rsidRDefault="00F922D0">
            <w:r w:rsidRPr="00946EDF">
              <w:rPr>
                <w:b/>
              </w:rPr>
              <w:t xml:space="preserve">Gwarancja </w:t>
            </w:r>
            <w:r w:rsidR="008501E0">
              <w:rPr>
                <w:b/>
              </w:rPr>
              <w:t xml:space="preserve">na okres producenta jednak nie krótszy niż </w:t>
            </w:r>
            <w:r w:rsidRPr="00946EDF">
              <w:rPr>
                <w:b/>
              </w:rPr>
              <w:t>12 m-</w:t>
            </w:r>
            <w:proofErr w:type="spellStart"/>
            <w:r w:rsidRPr="00946EDF">
              <w:rPr>
                <w:b/>
              </w:rPr>
              <w:t>cy</w:t>
            </w:r>
            <w:proofErr w:type="spellEnd"/>
            <w:r w:rsidRPr="00CB5635">
              <w:t xml:space="preserve">    </w:t>
            </w:r>
          </w:p>
          <w:p w:rsidR="00F922D0" w:rsidRDefault="00F922D0">
            <w:r w:rsidRPr="00CB5635">
              <w:br w:type="page"/>
            </w:r>
          </w:p>
          <w:p w:rsidR="00F922D0" w:rsidRPr="00CB5635" w:rsidRDefault="00F922D0">
            <w:r>
              <w:rPr>
                <w:b/>
                <w:bCs/>
              </w:rPr>
              <w:t xml:space="preserve">Przykładowe </w:t>
            </w:r>
            <w:r w:rsidRPr="00CB5635">
              <w:rPr>
                <w:b/>
                <w:bCs/>
              </w:rPr>
              <w:t xml:space="preserve">urządzenie spełniające wymagania </w:t>
            </w:r>
            <w:proofErr w:type="spellStart"/>
            <w:r w:rsidRPr="00CB5635">
              <w:rPr>
                <w:b/>
                <w:bCs/>
              </w:rPr>
              <w:t>Dynamixyz</w:t>
            </w:r>
            <w:proofErr w:type="spellEnd"/>
            <w:r w:rsidRPr="00CB5635">
              <w:rPr>
                <w:b/>
                <w:bCs/>
              </w:rPr>
              <w:t xml:space="preserve"> </w:t>
            </w:r>
            <w:proofErr w:type="spellStart"/>
            <w:r w:rsidRPr="00CB5635">
              <w:rPr>
                <w:b/>
                <w:bCs/>
              </w:rPr>
              <w:t>Markeless</w:t>
            </w:r>
            <w:proofErr w:type="spellEnd"/>
            <w:r w:rsidRPr="00CB5635">
              <w:rPr>
                <w:b/>
                <w:bCs/>
              </w:rPr>
              <w:t xml:space="preserve"> </w:t>
            </w:r>
            <w:proofErr w:type="spellStart"/>
            <w:r w:rsidRPr="00CB5635">
              <w:rPr>
                <w:b/>
                <w:bCs/>
              </w:rPr>
              <w:t>facial</w:t>
            </w:r>
            <w:proofErr w:type="spellEnd"/>
            <w:r w:rsidRPr="00CB5635">
              <w:rPr>
                <w:b/>
                <w:bCs/>
              </w:rPr>
              <w:t xml:space="preserve"> </w:t>
            </w:r>
            <w:proofErr w:type="spellStart"/>
            <w:r w:rsidRPr="00CB5635">
              <w:rPr>
                <w:b/>
                <w:bCs/>
              </w:rPr>
              <w:t>motion</w:t>
            </w:r>
            <w:proofErr w:type="spellEnd"/>
            <w:r w:rsidRPr="00CB5635">
              <w:rPr>
                <w:b/>
                <w:bCs/>
              </w:rPr>
              <w:t xml:space="preserve"> </w:t>
            </w:r>
            <w:proofErr w:type="spellStart"/>
            <w:r w:rsidRPr="00CB5635">
              <w:rPr>
                <w:b/>
                <w:bCs/>
              </w:rPr>
              <w:t>capture</w:t>
            </w:r>
            <w:proofErr w:type="spellEnd"/>
            <w:r w:rsidRPr="00CB5635">
              <w:rPr>
                <w:b/>
                <w:bCs/>
              </w:rPr>
              <w:t xml:space="preserve"> lub równoważny pod względem parametrów technicznych, </w:t>
            </w:r>
            <w:proofErr w:type="spellStart"/>
            <w:r w:rsidRPr="00CB5635">
              <w:rPr>
                <w:b/>
                <w:bCs/>
              </w:rPr>
              <w:t>właściowściach</w:t>
            </w:r>
            <w:proofErr w:type="spellEnd"/>
            <w:r w:rsidRPr="00CB5635">
              <w:rPr>
                <w:b/>
                <w:bCs/>
              </w:rPr>
              <w:t xml:space="preserve"> i </w:t>
            </w:r>
            <w:proofErr w:type="spellStart"/>
            <w:r w:rsidRPr="00CB5635">
              <w:rPr>
                <w:b/>
                <w:bCs/>
              </w:rPr>
              <w:t>funkcjonalości</w:t>
            </w:r>
            <w:proofErr w:type="spellEnd"/>
            <w:r w:rsidRPr="00CB5635">
              <w:rPr>
                <w:b/>
                <w:bCs/>
              </w:rPr>
              <w:t xml:space="preserve"> </w:t>
            </w:r>
          </w:p>
        </w:tc>
        <w:tc>
          <w:tcPr>
            <w:tcW w:w="3428" w:type="dxa"/>
            <w:gridSpan w:val="2"/>
          </w:tcPr>
          <w:p w:rsidR="00F922D0" w:rsidRPr="00CB5635" w:rsidRDefault="00F922D0" w:rsidP="00CB5635"/>
        </w:tc>
        <w:tc>
          <w:tcPr>
            <w:tcW w:w="549" w:type="dxa"/>
            <w:hideMark/>
          </w:tcPr>
          <w:p w:rsidR="00F922D0" w:rsidRPr="00CB5635" w:rsidRDefault="00F922D0" w:rsidP="00CB5635">
            <w:r w:rsidRPr="00CB5635">
              <w:t>szt.</w:t>
            </w:r>
          </w:p>
        </w:tc>
        <w:tc>
          <w:tcPr>
            <w:tcW w:w="577" w:type="dxa"/>
            <w:hideMark/>
          </w:tcPr>
          <w:p w:rsidR="00F922D0" w:rsidRPr="00CB5635" w:rsidRDefault="00F922D0" w:rsidP="00CB5635">
            <w:r w:rsidRPr="00CB5635">
              <w:t>1</w:t>
            </w:r>
          </w:p>
        </w:tc>
        <w:tc>
          <w:tcPr>
            <w:tcW w:w="1260" w:type="dxa"/>
            <w:noWrap/>
          </w:tcPr>
          <w:p w:rsidR="00F922D0" w:rsidRPr="00CB5635" w:rsidRDefault="00F922D0" w:rsidP="00CB5635"/>
        </w:tc>
        <w:tc>
          <w:tcPr>
            <w:tcW w:w="895" w:type="dxa"/>
            <w:noWrap/>
          </w:tcPr>
          <w:p w:rsidR="00F922D0" w:rsidRPr="00CB5635" w:rsidRDefault="00F922D0" w:rsidP="00CB5635"/>
        </w:tc>
        <w:tc>
          <w:tcPr>
            <w:tcW w:w="946" w:type="dxa"/>
            <w:noWrap/>
          </w:tcPr>
          <w:p w:rsidR="00F922D0" w:rsidRPr="00CB5635" w:rsidRDefault="00F922D0" w:rsidP="00CB5635"/>
        </w:tc>
        <w:tc>
          <w:tcPr>
            <w:tcW w:w="500" w:type="dxa"/>
            <w:noWrap/>
          </w:tcPr>
          <w:p w:rsidR="00F922D0" w:rsidRPr="00CB5635" w:rsidRDefault="00F922D0" w:rsidP="00CB5635"/>
        </w:tc>
        <w:tc>
          <w:tcPr>
            <w:tcW w:w="1203" w:type="dxa"/>
          </w:tcPr>
          <w:p w:rsidR="00F922D0" w:rsidRPr="00CB5635" w:rsidRDefault="00F922D0"/>
        </w:tc>
      </w:tr>
      <w:tr w:rsidR="00462E81" w:rsidRPr="00CB5635" w:rsidTr="001B32D1">
        <w:trPr>
          <w:gridAfter w:val="1"/>
          <w:wAfter w:w="78" w:type="dxa"/>
          <w:trHeight w:val="300"/>
        </w:trPr>
        <w:tc>
          <w:tcPr>
            <w:tcW w:w="688" w:type="dxa"/>
            <w:noWrap/>
            <w:hideMark/>
          </w:tcPr>
          <w:p w:rsidR="00F922D0" w:rsidRPr="00CB5635" w:rsidRDefault="00F922D0"/>
        </w:tc>
        <w:tc>
          <w:tcPr>
            <w:tcW w:w="4414" w:type="dxa"/>
            <w:noWrap/>
            <w:hideMark/>
          </w:tcPr>
          <w:p w:rsidR="00F922D0" w:rsidRPr="00CB5635" w:rsidRDefault="00F922D0"/>
        </w:tc>
        <w:tc>
          <w:tcPr>
            <w:tcW w:w="3428" w:type="dxa"/>
            <w:gridSpan w:val="2"/>
          </w:tcPr>
          <w:p w:rsidR="00F922D0" w:rsidRPr="00CB5635" w:rsidRDefault="00F922D0"/>
        </w:tc>
        <w:tc>
          <w:tcPr>
            <w:tcW w:w="549" w:type="dxa"/>
            <w:noWrap/>
            <w:hideMark/>
          </w:tcPr>
          <w:p w:rsidR="00F922D0" w:rsidRPr="00CB5635" w:rsidRDefault="00F922D0"/>
        </w:tc>
        <w:tc>
          <w:tcPr>
            <w:tcW w:w="577" w:type="dxa"/>
            <w:noWrap/>
            <w:hideMark/>
          </w:tcPr>
          <w:p w:rsidR="00F922D0" w:rsidRPr="00CB5635" w:rsidRDefault="00F922D0"/>
        </w:tc>
        <w:tc>
          <w:tcPr>
            <w:tcW w:w="1260" w:type="dxa"/>
            <w:noWrap/>
            <w:hideMark/>
          </w:tcPr>
          <w:p w:rsidR="00F922D0" w:rsidRPr="00CB5635" w:rsidRDefault="00F922D0"/>
        </w:tc>
        <w:tc>
          <w:tcPr>
            <w:tcW w:w="895" w:type="dxa"/>
            <w:noWrap/>
            <w:hideMark/>
          </w:tcPr>
          <w:p w:rsidR="00F922D0" w:rsidRPr="00CB5635" w:rsidRDefault="00F922D0">
            <w:pPr>
              <w:rPr>
                <w:b/>
                <w:bCs/>
              </w:rPr>
            </w:pPr>
          </w:p>
        </w:tc>
        <w:tc>
          <w:tcPr>
            <w:tcW w:w="946" w:type="dxa"/>
            <w:noWrap/>
            <w:hideMark/>
          </w:tcPr>
          <w:p w:rsidR="00F922D0" w:rsidRPr="00CB5635" w:rsidRDefault="00F922D0"/>
        </w:tc>
        <w:tc>
          <w:tcPr>
            <w:tcW w:w="500" w:type="dxa"/>
            <w:noWrap/>
            <w:hideMark/>
          </w:tcPr>
          <w:p w:rsidR="00F922D0" w:rsidRPr="00CB5635" w:rsidRDefault="00F922D0">
            <w:pPr>
              <w:rPr>
                <w:b/>
                <w:bCs/>
              </w:rPr>
            </w:pPr>
          </w:p>
        </w:tc>
        <w:tc>
          <w:tcPr>
            <w:tcW w:w="1203" w:type="dxa"/>
            <w:noWrap/>
            <w:hideMark/>
          </w:tcPr>
          <w:p w:rsidR="00F922D0" w:rsidRPr="00CB5635" w:rsidRDefault="00F922D0"/>
        </w:tc>
      </w:tr>
    </w:tbl>
    <w:p w:rsidR="00716049" w:rsidRDefault="00716049"/>
    <w:p w:rsidR="001B32D1" w:rsidRPr="001B32D1" w:rsidRDefault="001B32D1" w:rsidP="001B32D1">
      <w:pPr>
        <w:spacing w:after="0" w:line="240" w:lineRule="auto"/>
        <w:rPr>
          <w:rFonts w:cstheme="minorHAnsi"/>
        </w:rPr>
      </w:pPr>
      <w:r w:rsidRPr="001B32D1">
        <w:rPr>
          <w:rFonts w:cstheme="minorHAnsi"/>
        </w:rPr>
        <w:t xml:space="preserve">Dostarczony sprzęt winien być fabrycznie nowy, posiadać wymagane atesty i certyfikaty, nie pochodzić z ekspozycji. </w:t>
      </w:r>
    </w:p>
    <w:p w:rsidR="001B32D1" w:rsidRPr="001B32D1" w:rsidRDefault="001B32D1" w:rsidP="001B32D1">
      <w:pPr>
        <w:spacing w:after="0" w:line="240" w:lineRule="auto"/>
        <w:rPr>
          <w:rFonts w:cstheme="minorHAnsi"/>
        </w:rPr>
      </w:pPr>
    </w:p>
    <w:p w:rsidR="001B32D1" w:rsidRPr="001B32D1" w:rsidRDefault="001B32D1" w:rsidP="001B32D1">
      <w:pPr>
        <w:spacing w:after="0" w:line="240" w:lineRule="auto"/>
        <w:rPr>
          <w:rFonts w:cstheme="minorHAnsi"/>
        </w:rPr>
      </w:pPr>
      <w:r w:rsidRPr="001B32D1">
        <w:rPr>
          <w:rFonts w:cstheme="minorHAnsi"/>
          <w:u w:val="single"/>
        </w:rPr>
        <w:t>Wykonawca winien uwzględnić w cenie ofertowej wszelkie koszty związane  z wykonaniem zamówienia</w:t>
      </w:r>
      <w:r w:rsidRPr="001B32D1">
        <w:rPr>
          <w:rFonts w:cstheme="minorHAnsi"/>
        </w:rPr>
        <w:t xml:space="preserve">, w tym: koszty zakupu, dostawy, opłat itp. </w:t>
      </w:r>
    </w:p>
    <w:p w:rsidR="001B32D1" w:rsidRPr="001B32D1" w:rsidRDefault="001B32D1" w:rsidP="001B32D1">
      <w:pPr>
        <w:spacing w:after="0" w:line="240" w:lineRule="auto"/>
        <w:rPr>
          <w:rFonts w:cstheme="minorHAnsi"/>
        </w:rPr>
      </w:pPr>
    </w:p>
    <w:p w:rsidR="001B32D1" w:rsidRPr="00D3008D" w:rsidRDefault="008501E0" w:rsidP="001B32D1">
      <w:pPr>
        <w:spacing w:after="0" w:line="240" w:lineRule="auto"/>
        <w:rPr>
          <w:rFonts w:cstheme="minorHAnsi"/>
          <w:b/>
        </w:rPr>
      </w:pPr>
      <w:r w:rsidRPr="00D3008D">
        <w:rPr>
          <w:rFonts w:cstheme="minorHAnsi"/>
          <w:b/>
        </w:rPr>
        <w:t xml:space="preserve">Oświadczam, że  gwarancja </w:t>
      </w:r>
      <w:r w:rsidR="001B32D1" w:rsidRPr="00D3008D">
        <w:rPr>
          <w:rFonts w:cstheme="minorHAnsi"/>
          <w:b/>
        </w:rPr>
        <w:t xml:space="preserve">na dostarczony w ramach zadania sprzęt </w:t>
      </w:r>
      <w:r w:rsidRPr="00D3008D">
        <w:rPr>
          <w:rFonts w:cstheme="minorHAnsi"/>
          <w:b/>
        </w:rPr>
        <w:t xml:space="preserve">wynosi </w:t>
      </w:r>
      <w:r w:rsidR="001B32D1" w:rsidRPr="00D3008D">
        <w:rPr>
          <w:rFonts w:cstheme="minorHAnsi"/>
          <w:b/>
        </w:rPr>
        <w:t xml:space="preserve"> ……………………………………………… .</w:t>
      </w:r>
    </w:p>
    <w:p w:rsidR="001B32D1" w:rsidRPr="001B32D1" w:rsidRDefault="001B32D1" w:rsidP="001B32D1">
      <w:pPr>
        <w:spacing w:after="0" w:line="240" w:lineRule="auto"/>
        <w:rPr>
          <w:rFonts w:cstheme="minorHAnsi"/>
        </w:rPr>
      </w:pPr>
    </w:p>
    <w:p w:rsidR="001B32D1" w:rsidRPr="001B32D1" w:rsidRDefault="001B32D1" w:rsidP="001B32D1">
      <w:pPr>
        <w:spacing w:after="0" w:line="240" w:lineRule="auto"/>
        <w:rPr>
          <w:rFonts w:cstheme="minorHAnsi"/>
        </w:rPr>
      </w:pPr>
      <w:r w:rsidRPr="001B32D1">
        <w:rPr>
          <w:rFonts w:cstheme="minorHAnsi"/>
        </w:rPr>
        <w:t>………………………………… dnia ……………………………….</w:t>
      </w:r>
      <w:r w:rsidRPr="001B32D1">
        <w:rPr>
          <w:rFonts w:cstheme="minorHAnsi"/>
        </w:rPr>
        <w:tab/>
      </w:r>
      <w:r w:rsidRPr="001B32D1">
        <w:rPr>
          <w:rFonts w:cstheme="minorHAnsi"/>
        </w:rPr>
        <w:tab/>
      </w:r>
      <w:r w:rsidRPr="001B32D1">
        <w:rPr>
          <w:rFonts w:cstheme="minorHAnsi"/>
        </w:rPr>
        <w:tab/>
      </w:r>
      <w:r w:rsidRPr="001B32D1">
        <w:rPr>
          <w:rFonts w:cstheme="minorHAnsi"/>
        </w:rPr>
        <w:tab/>
      </w:r>
      <w:r w:rsidRPr="001B32D1">
        <w:rPr>
          <w:rFonts w:cstheme="minorHAnsi"/>
        </w:rPr>
        <w:tab/>
      </w:r>
      <w:r w:rsidRPr="001B32D1">
        <w:rPr>
          <w:rFonts w:cstheme="minorHAnsi"/>
        </w:rPr>
        <w:tab/>
      </w:r>
      <w:r w:rsidRPr="001B32D1">
        <w:rPr>
          <w:rFonts w:cstheme="minorHAnsi"/>
        </w:rPr>
        <w:tab/>
      </w:r>
      <w:r w:rsidRPr="001B32D1">
        <w:rPr>
          <w:rFonts w:cstheme="minorHAnsi"/>
        </w:rPr>
        <w:tab/>
        <w:t>………………………………………………………………</w:t>
      </w:r>
    </w:p>
    <w:p w:rsidR="001B32D1" w:rsidRPr="001B32D1" w:rsidRDefault="001B32D1" w:rsidP="001B32D1">
      <w:pPr>
        <w:spacing w:after="0" w:line="240" w:lineRule="auto"/>
        <w:ind w:left="10620" w:firstLine="708"/>
        <w:rPr>
          <w:rFonts w:cstheme="minorHAnsi"/>
        </w:rPr>
      </w:pPr>
      <w:r>
        <w:rPr>
          <w:rFonts w:cstheme="minorHAnsi"/>
        </w:rPr>
        <w:t>/podpis Wykonawcy/</w:t>
      </w:r>
    </w:p>
    <w:p w:rsidR="001B32D1" w:rsidRDefault="001B32D1">
      <w:bookmarkStart w:id="0" w:name="_GoBack"/>
      <w:bookmarkEnd w:id="0"/>
    </w:p>
    <w:sectPr w:rsidR="001B32D1" w:rsidSect="00CB563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D0" w:rsidRDefault="00F922D0" w:rsidP="00F922D0">
      <w:pPr>
        <w:spacing w:after="0" w:line="240" w:lineRule="auto"/>
      </w:pPr>
      <w:r>
        <w:separator/>
      </w:r>
    </w:p>
  </w:endnote>
  <w:endnote w:type="continuationSeparator" w:id="0">
    <w:p w:rsidR="00F922D0" w:rsidRDefault="00F922D0" w:rsidP="00F9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538884"/>
      <w:docPartObj>
        <w:docPartGallery w:val="Page Numbers (Bottom of Page)"/>
        <w:docPartUnique/>
      </w:docPartObj>
    </w:sdtPr>
    <w:sdtEndPr/>
    <w:sdtContent>
      <w:p w:rsidR="001B32D1" w:rsidRDefault="001B32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8D">
          <w:rPr>
            <w:noProof/>
          </w:rPr>
          <w:t>4</w:t>
        </w:r>
        <w:r>
          <w:fldChar w:fldCharType="end"/>
        </w:r>
      </w:p>
    </w:sdtContent>
  </w:sdt>
  <w:p w:rsidR="001B32D1" w:rsidRDefault="001B3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D0" w:rsidRDefault="00F922D0" w:rsidP="00F922D0">
      <w:pPr>
        <w:spacing w:after="0" w:line="240" w:lineRule="auto"/>
      </w:pPr>
      <w:r>
        <w:separator/>
      </w:r>
    </w:p>
  </w:footnote>
  <w:footnote w:type="continuationSeparator" w:id="0">
    <w:p w:rsidR="00F922D0" w:rsidRDefault="00F922D0" w:rsidP="00F9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D0" w:rsidRDefault="008501E0" w:rsidP="00F922D0">
    <w:pPr>
      <w:pStyle w:val="Nagwek"/>
      <w:jc w:val="right"/>
    </w:pPr>
    <w:r>
      <w:t xml:space="preserve">ASP-DAT-2312-77/17                                                                                                                                                                                                                           </w:t>
    </w:r>
    <w:r w:rsidR="00F922D0"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5"/>
    <w:rsid w:val="001B32D1"/>
    <w:rsid w:val="00462E81"/>
    <w:rsid w:val="006C4C66"/>
    <w:rsid w:val="00716049"/>
    <w:rsid w:val="008501E0"/>
    <w:rsid w:val="00946EDF"/>
    <w:rsid w:val="00CB5635"/>
    <w:rsid w:val="00D3008D"/>
    <w:rsid w:val="00E73C69"/>
    <w:rsid w:val="00F922D0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D0"/>
  </w:style>
  <w:style w:type="paragraph" w:styleId="Stopka">
    <w:name w:val="footer"/>
    <w:basedOn w:val="Normalny"/>
    <w:link w:val="StopkaZnak"/>
    <w:uiPriority w:val="99"/>
    <w:unhideWhenUsed/>
    <w:rsid w:val="00F9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D0"/>
  </w:style>
  <w:style w:type="paragraph" w:styleId="Stopka">
    <w:name w:val="footer"/>
    <w:basedOn w:val="Normalny"/>
    <w:link w:val="StopkaZnak"/>
    <w:uiPriority w:val="99"/>
    <w:unhideWhenUsed/>
    <w:rsid w:val="00F9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9</cp:revision>
  <cp:lastPrinted>2017-11-21T09:45:00Z</cp:lastPrinted>
  <dcterms:created xsi:type="dcterms:W3CDTF">2017-11-21T09:46:00Z</dcterms:created>
  <dcterms:modified xsi:type="dcterms:W3CDTF">2017-11-21T11:24:00Z</dcterms:modified>
</cp:coreProperties>
</file>