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Pr="00227E2F" w:rsidRDefault="00942F49" w:rsidP="00942F49">
      <w:pPr>
        <w:pStyle w:val="Standard"/>
        <w:ind w:left="5672" w:hanging="5685"/>
        <w:jc w:val="right"/>
        <w:rPr>
          <w:rFonts w:ascii="ScalaSansPro-Regular" w:hAnsi="ScalaSansPro-Regular"/>
          <w:b/>
          <w:bCs/>
          <w:color w:val="000000"/>
          <w:sz w:val="16"/>
          <w:szCs w:val="16"/>
        </w:rPr>
      </w:pPr>
      <w:r w:rsidRPr="00227E2F">
        <w:rPr>
          <w:rFonts w:ascii="ScalaSansPro-Regular" w:hAnsi="ScalaSansPro-Regular"/>
          <w:bCs/>
          <w:color w:val="000000"/>
          <w:sz w:val="16"/>
          <w:szCs w:val="16"/>
        </w:rPr>
        <w:t>Załącznik nr 2 do Warunków przetargu</w:t>
      </w:r>
      <w:r w:rsidR="00054572">
        <w:rPr>
          <w:rFonts w:ascii="ScalaSansPro-Regular" w:hAnsi="ScalaSansPro-Regular"/>
          <w:bCs/>
          <w:color w:val="000000"/>
          <w:sz w:val="16"/>
          <w:szCs w:val="16"/>
        </w:rPr>
        <w:t xml:space="preserve"> nr sprawy ASP-DAT-221-11</w:t>
      </w:r>
      <w:bookmarkStart w:id="0" w:name="_GoBack"/>
      <w:bookmarkEnd w:id="0"/>
      <w:r w:rsidR="00D94BCC">
        <w:rPr>
          <w:rFonts w:ascii="ScalaSansPro-Regular" w:hAnsi="ScalaSansPro-Regular"/>
          <w:bCs/>
          <w:color w:val="000000"/>
          <w:sz w:val="16"/>
          <w:szCs w:val="16"/>
        </w:rPr>
        <w:t>/15</w:t>
      </w:r>
    </w:p>
    <w:p w:rsidR="00942F49" w:rsidRPr="000C3E44" w:rsidRDefault="00942F49" w:rsidP="00942F49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942F49" w:rsidRPr="000C3E44" w:rsidRDefault="00942F49" w:rsidP="00942F49">
      <w:pPr>
        <w:pStyle w:val="Standard"/>
        <w:ind w:left="5672" w:hanging="5685"/>
        <w:jc w:val="center"/>
        <w:rPr>
          <w:rFonts w:ascii="ScalaSansPro-Regular" w:hAnsi="ScalaSansPro-Regular"/>
          <w:b/>
          <w:bCs/>
          <w:color w:val="000000"/>
          <w:sz w:val="22"/>
          <w:szCs w:val="22"/>
        </w:rPr>
      </w:pPr>
    </w:p>
    <w:p w:rsidR="00942F49" w:rsidRPr="007555D8" w:rsidRDefault="00942F49" w:rsidP="00942F49">
      <w:pPr>
        <w:widowControl/>
        <w:suppressAutoHyphens w:val="0"/>
        <w:autoSpaceDE w:val="0"/>
        <w:adjustRightInd w:val="0"/>
        <w:jc w:val="center"/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</w:pPr>
      <w:r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Wykaz prowadzonych przez </w:t>
      </w:r>
      <w:r w:rsidRPr="007555D8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>Oferenta punktów gastronomicznych</w:t>
      </w:r>
    </w:p>
    <w:p w:rsidR="00942F49" w:rsidRDefault="00942F49" w:rsidP="00942F49">
      <w:pPr>
        <w:widowControl/>
        <w:suppressAutoHyphens w:val="0"/>
        <w:autoSpaceDE w:val="0"/>
        <w:adjustRightInd w:val="0"/>
        <w:jc w:val="center"/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</w:pPr>
      <w:r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dot. oferty </w:t>
      </w:r>
      <w:r w:rsidRPr="007F38B3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na wynajem </w:t>
      </w:r>
      <w:r w:rsidRPr="007F38B3"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  <w:t xml:space="preserve">powierzchni użytkowej zlokalizowanej </w:t>
      </w:r>
      <w:r w:rsidRPr="007F38B3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w </w:t>
      </w:r>
      <w:r w:rsidRPr="00EC1B31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budynku Akademii Sztuk Pięknych </w:t>
      </w:r>
      <w:r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                             </w:t>
      </w:r>
      <w:r w:rsidRPr="007F38B3">
        <w:rPr>
          <w:rFonts w:ascii="ScalaSansPro-Regular" w:eastAsia="Times New Roman" w:hAnsi="ScalaSansPro-Regular" w:cs="Times New Roman"/>
          <w:b/>
          <w:kern w:val="0"/>
          <w:sz w:val="22"/>
          <w:szCs w:val="22"/>
        </w:rPr>
        <w:t xml:space="preserve">w Katowicach  przy ul. Raciborskiej 50 </w:t>
      </w:r>
      <w:r w:rsidRPr="007F38B3"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  <w:t>z przeznaczeniem na działalno</w:t>
      </w:r>
      <w:r w:rsidRPr="007F38B3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ść </w:t>
      </w:r>
      <w:r w:rsidRPr="007F38B3"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  <w:t>gastronomiczn</w:t>
      </w:r>
      <w:r w:rsidRPr="007F38B3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ą </w:t>
      </w:r>
      <w:r w:rsidRPr="00EC1B31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 xml:space="preserve">                              </w:t>
      </w:r>
      <w:r w:rsidRPr="007F38B3">
        <w:rPr>
          <w:rFonts w:ascii="ScalaSansPro-Regular" w:eastAsia="Times New Roman" w:hAnsi="ScalaSansPro-Regular" w:cs="TimesNewRomanPSMT"/>
          <w:b/>
          <w:kern w:val="0"/>
          <w:sz w:val="22"/>
          <w:szCs w:val="22"/>
        </w:rPr>
        <w:t>(wielofunkcyjną restaurację/kawiarnię).</w:t>
      </w:r>
    </w:p>
    <w:p w:rsidR="00942F49" w:rsidRDefault="00942F49" w:rsidP="00942F49">
      <w:pPr>
        <w:widowControl/>
        <w:suppressAutoHyphens w:val="0"/>
        <w:autoSpaceDE w:val="0"/>
        <w:adjustRightInd w:val="0"/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</w:pPr>
    </w:p>
    <w:p w:rsidR="00942F49" w:rsidRPr="00835006" w:rsidRDefault="00942F49" w:rsidP="00942F49">
      <w:pPr>
        <w:widowControl/>
        <w:suppressAutoHyphens w:val="0"/>
        <w:autoSpaceDE w:val="0"/>
        <w:adjustRightInd w:val="0"/>
        <w:jc w:val="both"/>
        <w:rPr>
          <w:rFonts w:ascii="ScalaSansPro-Regular" w:eastAsia="Times New Roman" w:hAnsi="ScalaSansPro-Regular" w:cs="TimesNewRomanPS-BoldMT"/>
          <w:b/>
          <w:bCs/>
          <w:kern w:val="0"/>
          <w:sz w:val="22"/>
          <w:szCs w:val="22"/>
        </w:rPr>
      </w:pPr>
      <w:r w:rsidRPr="00835006">
        <w:rPr>
          <w:rFonts w:ascii="ScalaSansPro-Regular" w:hAnsi="ScalaSansPro-Regular" w:cs="Times New Roman"/>
          <w:spacing w:val="5"/>
          <w:sz w:val="22"/>
          <w:szCs w:val="22"/>
        </w:rPr>
        <w:t>Oświadczam, że posiadam doświadczenie w zakresie prowadzen</w:t>
      </w:r>
      <w:r>
        <w:rPr>
          <w:rFonts w:ascii="ScalaSansPro-Regular" w:hAnsi="ScalaSansPro-Regular" w:cs="Times New Roman"/>
          <w:spacing w:val="5"/>
          <w:sz w:val="22"/>
          <w:szCs w:val="22"/>
        </w:rPr>
        <w:t xml:space="preserve">ia działalności gastronomicznej, </w:t>
      </w:r>
      <w:r w:rsidRPr="00835006">
        <w:rPr>
          <w:rFonts w:ascii="ScalaSansPro-Regular" w:hAnsi="ScalaSansPro-Regular" w:cs="Times New Roman"/>
          <w:spacing w:val="4"/>
          <w:sz w:val="22"/>
          <w:szCs w:val="22"/>
        </w:rPr>
        <w:t>potwierdzoną prowadzeniem</w:t>
      </w:r>
      <w:r w:rsidRPr="00835006">
        <w:rPr>
          <w:rFonts w:ascii="ScalaSansPro-Regular" w:hAnsi="ScalaSansPro-Regular" w:cs="Times New Roman"/>
          <w:spacing w:val="1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7"/>
        <w:gridCol w:w="2812"/>
        <w:gridCol w:w="1892"/>
        <w:gridCol w:w="1930"/>
      </w:tblGrid>
      <w:tr w:rsidR="00942F49" w:rsidRPr="00835006" w:rsidTr="001C089D">
        <w:trPr>
          <w:trHeight w:hRule="exact" w:val="470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spacing w:line="264" w:lineRule="exact"/>
              <w:ind w:left="259" w:right="25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 xml:space="preserve">Nazwa i </w:t>
            </w:r>
            <w:r w:rsidRPr="00835006">
              <w:rPr>
                <w:rFonts w:ascii="ScalaSansPro-Regular" w:hAnsi="ScalaSansPro-Regular" w:cs="Times New Roman"/>
                <w:color w:val="3C3C3C"/>
                <w:spacing w:val="-4"/>
                <w:sz w:val="22"/>
                <w:szCs w:val="22"/>
              </w:rPr>
              <w:t xml:space="preserve">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4"/>
                <w:sz w:val="22"/>
                <w:szCs w:val="22"/>
              </w:rPr>
              <w:t xml:space="preserve">adres punktu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6"/>
                <w:sz w:val="22"/>
                <w:szCs w:val="22"/>
              </w:rPr>
              <w:t>gastronomicznego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spacing w:line="264" w:lineRule="exact"/>
              <w:ind w:left="307" w:right="331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7"/>
                <w:sz w:val="22"/>
                <w:szCs w:val="22"/>
              </w:rPr>
              <w:t>Zakres prowadzonej działalności</w:t>
            </w:r>
          </w:p>
        </w:tc>
        <w:tc>
          <w:tcPr>
            <w:tcW w:w="3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  <w:r>
              <w:rPr>
                <w:rFonts w:ascii="ScalaSansPro-Regular" w:hAnsi="ScalaSansPro-Regular" w:cs="Times New Roman"/>
                <w:b/>
                <w:bCs/>
                <w:color w:val="3C3C3C"/>
                <w:spacing w:val="-9"/>
                <w:sz w:val="22"/>
                <w:szCs w:val="22"/>
              </w:rPr>
              <w:t xml:space="preserve">                </w:t>
            </w:r>
            <w:r w:rsidRPr="00835006">
              <w:rPr>
                <w:rFonts w:ascii="ScalaSansPro-Regular" w:hAnsi="ScalaSansPro-Regular" w:cs="Times New Roman"/>
                <w:b/>
                <w:bCs/>
                <w:color w:val="3C3C3C"/>
                <w:spacing w:val="-9"/>
                <w:sz w:val="22"/>
                <w:szCs w:val="22"/>
              </w:rPr>
              <w:t>Czas realizacji usługi</w:t>
            </w:r>
          </w:p>
        </w:tc>
      </w:tr>
      <w:tr w:rsidR="00942F49" w:rsidRPr="00835006" w:rsidTr="001C089D">
        <w:trPr>
          <w:trHeight w:hRule="exact" w:val="547"/>
        </w:trPr>
        <w:tc>
          <w:tcPr>
            <w:tcW w:w="2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49" w:rsidRPr="00835006" w:rsidRDefault="00942F49" w:rsidP="001C089D">
            <w:pPr>
              <w:widowControl/>
              <w:autoSpaceDN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49" w:rsidRPr="00835006" w:rsidRDefault="00942F49" w:rsidP="001C089D">
            <w:pPr>
              <w:widowControl/>
              <w:autoSpaceDN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Pr="00835006" w:rsidRDefault="00942F49" w:rsidP="001C089D">
            <w:pPr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sz w:val="22"/>
                <w:szCs w:val="22"/>
              </w:rPr>
              <w:t>od</w:t>
            </w:r>
          </w:p>
          <w:p w:rsidR="00942F49" w:rsidRPr="00835006" w:rsidRDefault="00942F49" w:rsidP="001C089D">
            <w:pPr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  <w:p w:rsidR="00942F49" w:rsidRPr="00835006" w:rsidRDefault="00942F49" w:rsidP="001C089D">
            <w:pPr>
              <w:shd w:val="clear" w:color="auto" w:fill="FFFFFF"/>
              <w:ind w:left="36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Cs/>
                <w:color w:val="3C3C3C"/>
                <w:spacing w:val="-14"/>
                <w:sz w:val="22"/>
                <w:szCs w:val="22"/>
              </w:rPr>
              <w:t>od</w:t>
            </w:r>
          </w:p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ind w:left="360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F49" w:rsidRPr="00835006" w:rsidRDefault="00942F49" w:rsidP="001C089D">
            <w:pPr>
              <w:shd w:val="clear" w:color="auto" w:fill="FFFFFF"/>
              <w:ind w:left="293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bCs/>
                <w:color w:val="3C3C3C"/>
                <w:spacing w:val="-24"/>
                <w:sz w:val="22"/>
                <w:szCs w:val="22"/>
              </w:rPr>
              <w:t>do</w:t>
            </w:r>
          </w:p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ind w:left="293"/>
              <w:jc w:val="center"/>
              <w:rPr>
                <w:rFonts w:ascii="ScalaSansPro-Regular" w:hAnsi="ScalaSansPro-Regular" w:cs="Times New Roman"/>
                <w:sz w:val="22"/>
                <w:szCs w:val="22"/>
              </w:rPr>
            </w:pPr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(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dd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/mm/</w:t>
            </w:r>
            <w:proofErr w:type="spellStart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rr</w:t>
            </w:r>
            <w:proofErr w:type="spellEnd"/>
            <w:r w:rsidRPr="00835006">
              <w:rPr>
                <w:rFonts w:ascii="ScalaSansPro-Regular" w:hAnsi="ScalaSansPro-Regular" w:cs="Times New Roman"/>
                <w:color w:val="3C3C3C"/>
                <w:spacing w:val="-2"/>
                <w:sz w:val="22"/>
                <w:szCs w:val="22"/>
              </w:rPr>
              <w:t>)</w:t>
            </w:r>
          </w:p>
        </w:tc>
      </w:tr>
      <w:tr w:rsidR="00942F49" w:rsidRPr="00835006" w:rsidTr="001C089D">
        <w:trPr>
          <w:trHeight w:hRule="exact" w:val="135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Pr="00835006" w:rsidRDefault="00942F49" w:rsidP="001C089D">
            <w:pPr>
              <w:shd w:val="clear" w:color="auto" w:fill="FFFFFF"/>
              <w:autoSpaceDE w:val="0"/>
              <w:adjustRightInd w:val="0"/>
              <w:rPr>
                <w:rFonts w:ascii="ScalaSansPro-Regular" w:hAnsi="ScalaSansPro-Regular" w:cs="Times New Roman"/>
                <w:sz w:val="22"/>
                <w:szCs w:val="22"/>
              </w:rPr>
            </w:pPr>
          </w:p>
        </w:tc>
      </w:tr>
      <w:tr w:rsidR="00942F49" w:rsidTr="001C089D">
        <w:trPr>
          <w:trHeight w:hRule="exact" w:val="135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</w:tr>
      <w:tr w:rsidR="00942F49" w:rsidTr="001C089D">
        <w:trPr>
          <w:trHeight w:hRule="exact" w:val="139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49" w:rsidRDefault="00942F49" w:rsidP="001C089D">
            <w:pPr>
              <w:shd w:val="clear" w:color="auto" w:fill="FFFFFF"/>
              <w:autoSpaceDE w:val="0"/>
              <w:adjustRightInd w:val="0"/>
              <w:rPr>
                <w:rFonts w:cs="Times New Roman"/>
              </w:rPr>
            </w:pPr>
          </w:p>
        </w:tc>
      </w:tr>
    </w:tbl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  <w:r w:rsidRPr="002C60AF">
        <w:rPr>
          <w:rFonts w:ascii="ScalaSansPro-Regular" w:hAnsi="ScalaSansPro-Regular" w:cs="Times New Roman"/>
        </w:rPr>
        <w:t xml:space="preserve">Katowice, dnia </w:t>
      </w:r>
      <w:r>
        <w:rPr>
          <w:rFonts w:ascii="ScalaSansPro-Regular" w:hAnsi="ScalaSansPro-Regular" w:cs="Times New Roman"/>
        </w:rPr>
        <w:t>…………………………………………….</w:t>
      </w: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Default="00942F49" w:rsidP="00942F49">
      <w:pPr>
        <w:widowControl/>
        <w:autoSpaceDN/>
        <w:rPr>
          <w:rFonts w:ascii="ScalaSansPro-Regular" w:hAnsi="ScalaSansPro-Regular" w:cs="Times New Roman"/>
        </w:rPr>
      </w:pPr>
    </w:p>
    <w:p w:rsidR="00942F49" w:rsidRPr="000C3E44" w:rsidRDefault="00942F49" w:rsidP="00942F49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</w:p>
    <w:p w:rsidR="00942F49" w:rsidRPr="000C3E44" w:rsidRDefault="00942F49" w:rsidP="00942F49">
      <w:pPr>
        <w:pStyle w:val="Standard"/>
        <w:jc w:val="both"/>
        <w:rPr>
          <w:rFonts w:ascii="ScalaSansPro-Regular" w:hAnsi="ScalaSansPro-Regular"/>
          <w:color w:val="000000"/>
          <w:sz w:val="22"/>
          <w:szCs w:val="22"/>
        </w:rPr>
      </w:pP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>…................................................................................</w:t>
      </w:r>
    </w:p>
    <w:p w:rsidR="000E5452" w:rsidRDefault="00942F49" w:rsidP="00942F49"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color w:val="000000"/>
          <w:sz w:val="22"/>
          <w:szCs w:val="22"/>
        </w:rPr>
        <w:tab/>
        <w:t xml:space="preserve">                 </w:t>
      </w:r>
      <w:r>
        <w:rPr>
          <w:rFonts w:ascii="ScalaSansPro-Regular" w:hAnsi="ScalaSansPro-Regular"/>
          <w:color w:val="000000"/>
          <w:sz w:val="22"/>
          <w:szCs w:val="22"/>
        </w:rPr>
        <w:t xml:space="preserve"> 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 xml:space="preserve">czytelny podpis oferenta lub jego pełnomocnika  </w:t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 w:rsidRPr="000C3E44"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</w:r>
      <w:r>
        <w:rPr>
          <w:rFonts w:ascii="ScalaSansPro-Regular" w:hAnsi="ScalaSansPro-Regular"/>
          <w:i/>
          <w:iCs/>
          <w:color w:val="000000"/>
          <w:sz w:val="22"/>
          <w:szCs w:val="22"/>
        </w:rPr>
        <w:tab/>
        <w:t xml:space="preserve">                               (pieczątka firmy</w:t>
      </w:r>
    </w:p>
    <w:sectPr w:rsidR="000E5452" w:rsidSect="00942F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49"/>
    <w:rsid w:val="00054572"/>
    <w:rsid w:val="000D562C"/>
    <w:rsid w:val="000E5452"/>
    <w:rsid w:val="00684C5A"/>
    <w:rsid w:val="00942F49"/>
    <w:rsid w:val="00D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F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Dominika Kandziora</cp:lastModifiedBy>
  <cp:revision>4</cp:revision>
  <cp:lastPrinted>2015-06-10T10:06:00Z</cp:lastPrinted>
  <dcterms:created xsi:type="dcterms:W3CDTF">2015-06-10T09:45:00Z</dcterms:created>
  <dcterms:modified xsi:type="dcterms:W3CDTF">2015-07-15T07:26:00Z</dcterms:modified>
</cp:coreProperties>
</file>