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F52137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  <w:r w:rsidRPr="00F52137">
        <w:rPr>
          <w:rFonts w:ascii="ScalaSansPro-Regular" w:hAnsi="ScalaSansPro-Regular"/>
          <w:b/>
          <w:sz w:val="22"/>
          <w:szCs w:val="22"/>
        </w:rPr>
        <w:t>”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EC1E" wp14:editId="373D20A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91" w:rsidRDefault="00CB1191" w:rsidP="00CB1191"/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26EC1E"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" filled="f" strokeweight=".25pt">
                <v:textbox inset="1pt,1pt,1pt,1pt">
                  <w:txbxContent>
                    <w:p w:rsidR="00CB1191" w:rsidRDefault="00CB1191" w:rsidP="00CB1191"/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1191" w:rsidRDefault="00CB1191" w:rsidP="00CB1191"/>
                  </w:txbxContent>
                </v:textbox>
              </v:roundrect>
            </w:pict>
          </mc:Fallback>
        </mc:AlternateContent>
      </w:r>
    </w:p>
    <w:p w:rsid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F52137" w:rsidRPr="008B29D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1191" w:rsidRPr="008B29D7" w:rsidRDefault="00CB1191" w:rsidP="002E181E">
      <w:pPr>
        <w:pStyle w:val="Nagwek3"/>
        <w:jc w:val="left"/>
        <w:rPr>
          <w:rFonts w:ascii="ScalaSansPro-Regular" w:hAnsi="ScalaSansPro-Regular"/>
          <w:sz w:val="28"/>
        </w:rPr>
      </w:pPr>
    </w:p>
    <w:p w:rsidR="00F52137" w:rsidRDefault="00F52137" w:rsidP="00794551">
      <w:pPr>
        <w:jc w:val="center"/>
        <w:rPr>
          <w:rFonts w:ascii="ScalaSansPro-Regular" w:hAnsi="ScalaSansPro-Regular"/>
          <w:b/>
        </w:rPr>
      </w:pPr>
    </w:p>
    <w:p w:rsidR="00F3365F" w:rsidRDefault="00F3365F" w:rsidP="00794551">
      <w:pPr>
        <w:jc w:val="center"/>
        <w:rPr>
          <w:rFonts w:ascii="ScalaSansPro-Regular" w:hAnsi="ScalaSansPro-Regular"/>
          <w:b/>
        </w:rPr>
      </w:pPr>
    </w:p>
    <w:p w:rsidR="00794551" w:rsidRDefault="00794551" w:rsidP="00794551">
      <w:pPr>
        <w:pStyle w:val="Tekstpodstawowywcity"/>
        <w:ind w:firstLine="0"/>
        <w:rPr>
          <w:rFonts w:ascii="ScalaSansPro-Regular" w:hAnsi="ScalaSansPro-Regular"/>
          <w:sz w:val="20"/>
        </w:rPr>
      </w:pPr>
    </w:p>
    <w:p w:rsidR="00FE3421" w:rsidRDefault="00536C61" w:rsidP="00794551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Składając ofertę </w:t>
      </w:r>
      <w:r w:rsidR="00CB1191" w:rsidRPr="00F52137">
        <w:rPr>
          <w:rFonts w:ascii="ScalaSansPro-Regular" w:hAnsi="ScalaSansPro-Regular"/>
          <w:sz w:val="22"/>
          <w:szCs w:val="22"/>
        </w:rPr>
        <w:t>na:</w:t>
      </w:r>
      <w:r w:rsidRPr="00F52137">
        <w:rPr>
          <w:rFonts w:ascii="ScalaSansPro-Regular" w:hAnsi="ScalaSansPro-Regular"/>
          <w:sz w:val="22"/>
          <w:szCs w:val="22"/>
        </w:rPr>
        <w:t xml:space="preserve"> </w:t>
      </w:r>
    </w:p>
    <w:p w:rsidR="00CB1191" w:rsidRPr="00FE3421" w:rsidRDefault="00FE3421" w:rsidP="00794551">
      <w:pPr>
        <w:pStyle w:val="Tekstpodstawowywcity"/>
        <w:ind w:firstLine="0"/>
        <w:rPr>
          <w:rFonts w:ascii="ScalaSansPro-Regular" w:hAnsi="ScalaSansPro-Regular"/>
          <w:b/>
          <w:sz w:val="22"/>
          <w:szCs w:val="22"/>
        </w:rPr>
      </w:pPr>
      <w:r w:rsidRPr="00FE3421">
        <w:rPr>
          <w:rFonts w:ascii="ScalaSansPro-Regular" w:hAnsi="ScalaSansPro-Regular"/>
          <w:b/>
          <w:sz w:val="22"/>
          <w:szCs w:val="22"/>
        </w:rPr>
        <w:t>usługę tłumaczeń pisemnych z języka polskiego na język angielski oraz z języka angielskiego na język polski</w:t>
      </w:r>
    </w:p>
    <w:p w:rsidR="00536C61" w:rsidRPr="00F52137" w:rsidRDefault="00CB1191" w:rsidP="007957BA">
      <w:pPr>
        <w:pStyle w:val="pkt"/>
        <w:ind w:left="556"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F52137">
        <w:rPr>
          <w:rFonts w:ascii="ScalaSansPro-Regular" w:eastAsia="TimesNewRoman" w:hAnsi="ScalaSansPro-Regular"/>
          <w:sz w:val="22"/>
          <w:szCs w:val="22"/>
        </w:rPr>
        <w:t>ś</w:t>
      </w:r>
      <w:r w:rsidRPr="00F52137">
        <w:rPr>
          <w:rFonts w:ascii="ScalaSansPro-Regular" w:hAnsi="ScalaSansPro-Regular"/>
          <w:sz w:val="22"/>
          <w:szCs w:val="22"/>
        </w:rPr>
        <w:t xml:space="preserve">ci, o których mowa w </w:t>
      </w:r>
      <w:r w:rsidR="00536C61" w:rsidRPr="00F52137">
        <w:rPr>
          <w:rFonts w:ascii="ScalaSansPro-Regular" w:hAnsi="ScalaSansPro-Regular"/>
          <w:sz w:val="22"/>
          <w:szCs w:val="22"/>
        </w:rPr>
        <w:t>art. 24 ust 1 pkt 12</w:t>
      </w:r>
      <w:r w:rsidR="007957BA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F52137">
        <w:rPr>
          <w:rFonts w:ascii="ScalaSansPro-Regular" w:hAnsi="ScalaSansPro-Regular"/>
          <w:sz w:val="22"/>
          <w:szCs w:val="22"/>
        </w:rPr>
        <w:t>22</w:t>
      </w:r>
      <w:r w:rsidR="007957BA">
        <w:rPr>
          <w:rFonts w:ascii="ScalaSansPro-Regular" w:hAnsi="ScalaSansPro-Regular"/>
          <w:sz w:val="22"/>
          <w:szCs w:val="22"/>
        </w:rPr>
        <w:t>)</w:t>
      </w:r>
      <w:r w:rsidR="00536C61" w:rsidRPr="00F52137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F52137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F52137">
        <w:rPr>
          <w:rFonts w:ascii="ScalaSansPro-Regular" w:hAnsi="ScalaSansPro-Regular"/>
          <w:sz w:val="22"/>
          <w:szCs w:val="22"/>
        </w:rPr>
        <w:t>na podstawie którego wyklucza się:</w:t>
      </w:r>
    </w:p>
    <w:p w:rsidR="00F52137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późn. zm.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137)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) lub art. 46 lub art. 48 ustawy z dnia 25 czerwca 2010 r. o sporcie (Dz.U. z 2016 r. poz. 176),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36C61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F52137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7957BA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wykonawcę, który brał udział w przygotowaniu postępowania o udzielenie zamówienia lub którego pracownik,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20)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lastRenderedPageBreak/>
        <w:t xml:space="preserve">21)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 na podstawie ustawy z dnia 28 października 2002 r. o odpowiedzialności podmiotów zbiorowych za czyny zabronione pod groźbą kary (Dz.U. z 2015 r. poz. 1212, 1844 i 1855 oraz z 2016 r. poz. 437 i 544); </w:t>
      </w:r>
    </w:p>
    <w:p w:rsidR="00E128DB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publiczne; </w:t>
      </w:r>
    </w:p>
    <w:p w:rsidR="00F52137" w:rsidRPr="00F52137" w:rsidRDefault="00F52137" w:rsidP="00F52137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F52137" w:rsidRP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536C61" w:rsidRPr="00F52137" w:rsidRDefault="00536C61" w:rsidP="00794551">
      <w:pPr>
        <w:pStyle w:val="pkt"/>
        <w:rPr>
          <w:rFonts w:ascii="ScalaSansPro-Regular" w:hAnsi="ScalaSansPro-Regular"/>
          <w:sz w:val="22"/>
          <w:szCs w:val="22"/>
        </w:rPr>
      </w:pPr>
    </w:p>
    <w:p w:rsidR="007957BA" w:rsidRDefault="007957BA" w:rsidP="00F52137">
      <w:pPr>
        <w:jc w:val="both"/>
        <w:rPr>
          <w:rFonts w:ascii="ScalaSansPro-Regular" w:hAnsi="ScalaSansPro-Regular"/>
          <w:sz w:val="22"/>
          <w:szCs w:val="22"/>
          <w:vertAlign w:val="superscript"/>
        </w:rPr>
      </w:pPr>
    </w:p>
    <w:p w:rsidR="00CB1191" w:rsidRPr="00F52137" w:rsidRDefault="00CB1191" w:rsidP="00F52137">
      <w:pPr>
        <w:jc w:val="both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</w:t>
      </w:r>
      <w:r w:rsidR="00F52137">
        <w:rPr>
          <w:rFonts w:ascii="ScalaSansPro-Regular" w:hAnsi="ScalaSansPro-Regular"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art. …………. ustawy Pzp (podać mającą zastosowanie podstawę wykluczenia spośród wymienionych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sz w:val="22"/>
          <w:szCs w:val="22"/>
        </w:rPr>
        <w:t>w art. 24 ust. 1 pkt 13-14, 16-20  ustawy Pzp). Jednocześnie oświadczam, że w związku z ww. okolicznością, na podstawie art. 24 ust. 8 ustawy Pzp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81E" w:rsidRPr="00F52137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</w:t>
      </w: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E72B2A" w:rsidRDefault="00CB1191" w:rsidP="00E72B2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PODMIOTU, NA KTÓREGO ZASOBY POWOŁUJE SIĘ WYKONAWCA:</w:t>
      </w: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 xml:space="preserve">Oświadczam, że w stosunku do następującego/ych podmiotu/tów, na którego/ych zasoby powołuję się </w:t>
      </w:r>
      <w:r>
        <w:rPr>
          <w:rFonts w:ascii="ScalaSansPro-Regular" w:hAnsi="ScalaSansPro-Regular"/>
          <w:sz w:val="22"/>
          <w:szCs w:val="22"/>
        </w:rPr>
        <w:t xml:space="preserve">                  </w:t>
      </w:r>
      <w:r w:rsidRPr="007957BA">
        <w:rPr>
          <w:rFonts w:ascii="ScalaSansPro-Regular" w:hAnsi="ScalaSansPro-Regular"/>
          <w:sz w:val="22"/>
          <w:szCs w:val="22"/>
        </w:rPr>
        <w:t xml:space="preserve">w niniejszym postępowaniu, tj.: …………………………………………………………… (podać pełną nazwę/firmę, adres, a także w zależności od podmiotu: NIP/PESEL, KRS/CEiDG) nie zachodzą podstawy wykluczenia </w:t>
      </w:r>
      <w:r>
        <w:rPr>
          <w:rFonts w:ascii="ScalaSansPro-Regular" w:hAnsi="ScalaSansPro-Regular"/>
          <w:sz w:val="22"/>
          <w:szCs w:val="22"/>
        </w:rPr>
        <w:t xml:space="preserve">                          </w:t>
      </w:r>
      <w:r w:rsidRPr="007957BA">
        <w:rPr>
          <w:rFonts w:ascii="ScalaSansPro-Regular" w:hAnsi="ScalaSansPro-Regular"/>
          <w:sz w:val="22"/>
          <w:szCs w:val="22"/>
        </w:rPr>
        <w:t>z postępowania 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(podać pełną nazwę/firmę, adres, a także </w:t>
      </w:r>
      <w:r>
        <w:rPr>
          <w:rFonts w:ascii="ScalaSansPro-Regular" w:hAnsi="ScalaSansPro-Regular"/>
          <w:sz w:val="22"/>
          <w:szCs w:val="22"/>
        </w:rPr>
        <w:t xml:space="preserve">                            </w:t>
      </w:r>
      <w:r w:rsidRPr="007957BA">
        <w:rPr>
          <w:rFonts w:ascii="ScalaSansPro-Regular" w:hAnsi="ScalaSansPro-Regular"/>
          <w:sz w:val="22"/>
          <w:szCs w:val="22"/>
        </w:rPr>
        <w:t xml:space="preserve">w zależności od podmiotu: NIP/PESEL, KRS/CEiDG), nie zachodzą podstawy wykluczenia z postępowania </w:t>
      </w:r>
      <w:r>
        <w:rPr>
          <w:rFonts w:ascii="ScalaSansPro-Regular" w:hAnsi="ScalaSansPro-Regular"/>
          <w:sz w:val="22"/>
          <w:szCs w:val="22"/>
        </w:rPr>
        <w:t xml:space="preserve"> </w:t>
      </w:r>
      <w:r w:rsidRPr="007957BA">
        <w:rPr>
          <w:rFonts w:ascii="ScalaSansPro-Regular" w:hAnsi="ScalaSansPro-Regular"/>
          <w:sz w:val="22"/>
          <w:szCs w:val="22"/>
        </w:rPr>
        <w:t>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lastRenderedPageBreak/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4551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CB1191" w:rsidRPr="007957BA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D2131F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191" w:rsidRPr="007957BA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 w:rsidR="00D2131F" w:rsidRPr="007957BA">
        <w:rPr>
          <w:rFonts w:ascii="ScalaSansPro-Regular" w:hAnsi="ScalaSansPro-Regular"/>
          <w:sz w:val="22"/>
          <w:szCs w:val="22"/>
        </w:rPr>
        <w:t xml:space="preserve">  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D2131F" w:rsidRPr="007957BA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2E181E" w:rsidRPr="007957BA" w:rsidRDefault="00CB1191" w:rsidP="00D2131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2E181E" w:rsidRPr="007957BA" w:rsidSect="00794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38F" w:rsidRDefault="00E5238F" w:rsidP="00025C6D">
      <w:r>
        <w:separator/>
      </w:r>
    </w:p>
  </w:endnote>
  <w:endnote w:type="continuationSeparator" w:id="0">
    <w:p w:rsidR="00E5238F" w:rsidRDefault="00E5238F" w:rsidP="00025C6D">
      <w:r>
        <w:continuationSeparator/>
      </w:r>
    </w:p>
  </w:endnote>
  <w:endnote w:id="1">
    <w:p w:rsidR="00536C61" w:rsidRDefault="00536C61" w:rsidP="00536C61">
      <w:pPr>
        <w:rPr>
          <w:sz w:val="24"/>
          <w:szCs w:val="24"/>
        </w:rPr>
      </w:pPr>
    </w:p>
  </w:endnote>
  <w:endnote w:id="2">
    <w:p w:rsidR="00536C61" w:rsidRDefault="00536C61" w:rsidP="00536C61">
      <w:pPr>
        <w:rPr>
          <w:sz w:val="24"/>
          <w:szCs w:val="24"/>
        </w:rPr>
      </w:pPr>
    </w:p>
  </w:endnote>
  <w:endnote w:id="3">
    <w:p w:rsidR="00536C61" w:rsidRDefault="00536C61" w:rsidP="00536C61">
      <w:pPr>
        <w:rPr>
          <w:sz w:val="24"/>
          <w:szCs w:val="24"/>
        </w:rPr>
      </w:pPr>
    </w:p>
  </w:endnote>
  <w:endnote w:id="4">
    <w:p w:rsidR="00536C61" w:rsidRDefault="00536C61" w:rsidP="00536C61">
      <w:pPr>
        <w:rPr>
          <w:sz w:val="24"/>
          <w:szCs w:val="24"/>
        </w:rPr>
      </w:pPr>
    </w:p>
  </w:endnote>
  <w:endnote w:id="5">
    <w:p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536C61" w:rsidRDefault="00536C61" w:rsidP="00536C61">
      <w:pPr>
        <w:rPr>
          <w:sz w:val="24"/>
          <w:szCs w:val="24"/>
        </w:rPr>
      </w:pPr>
    </w:p>
  </w:endnote>
  <w:endnote w:id="7">
    <w:p w:rsidR="00536C61" w:rsidRDefault="00536C61" w:rsidP="00536C61">
      <w:pPr>
        <w:rPr>
          <w:sz w:val="24"/>
          <w:szCs w:val="24"/>
        </w:rPr>
      </w:pPr>
    </w:p>
  </w:endnote>
  <w:endnote w:id="8">
    <w:p w:rsidR="00536C61" w:rsidRDefault="00536C61" w:rsidP="00536C61">
      <w:pPr>
        <w:rPr>
          <w:sz w:val="24"/>
          <w:szCs w:val="24"/>
        </w:rPr>
      </w:pPr>
    </w:p>
  </w:endnote>
  <w:endnote w:id="9">
    <w:p w:rsidR="00536C61" w:rsidRDefault="00536C61" w:rsidP="00536C61">
      <w:pPr>
        <w:rPr>
          <w:sz w:val="24"/>
          <w:szCs w:val="24"/>
        </w:rPr>
      </w:pPr>
    </w:p>
  </w:endnote>
  <w:endnote w:id="10">
    <w:p w:rsidR="00536C61" w:rsidRDefault="00536C61" w:rsidP="00536C61">
      <w:pPr>
        <w:rPr>
          <w:sz w:val="24"/>
          <w:szCs w:val="24"/>
        </w:rPr>
      </w:pPr>
    </w:p>
  </w:endnote>
  <w:endnote w:id="11">
    <w:p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A7073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A70733">
          <w:rPr>
            <w:rFonts w:ascii="ScalaSansPro-Regular" w:hAnsi="ScalaSansPro-Regular"/>
            <w:noProof/>
          </w:rPr>
          <w:t>1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:rsidR="00336EEB" w:rsidRDefault="00A70733" w:rsidP="00336EE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733" w:rsidRDefault="00A707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38F" w:rsidRDefault="00E5238F" w:rsidP="00025C6D">
      <w:r>
        <w:separator/>
      </w:r>
    </w:p>
  </w:footnote>
  <w:footnote w:type="continuationSeparator" w:id="0">
    <w:p w:rsidR="00E5238F" w:rsidRDefault="00E5238F" w:rsidP="00025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733" w:rsidRDefault="00A707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84D" w:rsidRDefault="00ED084D" w:rsidP="009B3CF7">
    <w:pPr>
      <w:pStyle w:val="Nagwek"/>
      <w:tabs>
        <w:tab w:val="left" w:pos="2293"/>
      </w:tabs>
    </w:pPr>
    <w:r>
      <w:t>ASP-DAT-2312-</w:t>
    </w:r>
    <w:r w:rsidR="00A70733">
      <w:t xml:space="preserve">80  </w:t>
    </w:r>
    <w:r>
      <w:t>/</w:t>
    </w:r>
    <w:bookmarkStart w:id="0" w:name="_GoBack"/>
    <w:bookmarkEnd w:id="0"/>
    <w:r w:rsidR="009B3CF7">
      <w:t>18</w:t>
    </w:r>
    <w:r w:rsidR="009B3CF7">
      <w:tab/>
    </w:r>
    <w:r w:rsidR="009B3CF7">
      <w:tab/>
      <w:t xml:space="preserve">                                                                                                          Załącznik nr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733" w:rsidRDefault="00A707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91"/>
    <w:rsid w:val="00025C6D"/>
    <w:rsid w:val="000501EF"/>
    <w:rsid w:val="000721FE"/>
    <w:rsid w:val="000B7422"/>
    <w:rsid w:val="001D6951"/>
    <w:rsid w:val="001F5498"/>
    <w:rsid w:val="002E181E"/>
    <w:rsid w:val="003F27D7"/>
    <w:rsid w:val="00486BA6"/>
    <w:rsid w:val="005008DB"/>
    <w:rsid w:val="00536C61"/>
    <w:rsid w:val="00696A35"/>
    <w:rsid w:val="006E67D1"/>
    <w:rsid w:val="00771267"/>
    <w:rsid w:val="007712D1"/>
    <w:rsid w:val="00794551"/>
    <w:rsid w:val="007957BA"/>
    <w:rsid w:val="007C7054"/>
    <w:rsid w:val="007E0623"/>
    <w:rsid w:val="009576AE"/>
    <w:rsid w:val="009958CC"/>
    <w:rsid w:val="009B3CF7"/>
    <w:rsid w:val="00A53FE6"/>
    <w:rsid w:val="00A70733"/>
    <w:rsid w:val="00AB2A96"/>
    <w:rsid w:val="00C148DC"/>
    <w:rsid w:val="00CB1191"/>
    <w:rsid w:val="00D2131F"/>
    <w:rsid w:val="00E128DB"/>
    <w:rsid w:val="00E5238F"/>
    <w:rsid w:val="00E72B2A"/>
    <w:rsid w:val="00ED084D"/>
    <w:rsid w:val="00F3365F"/>
    <w:rsid w:val="00F52137"/>
    <w:rsid w:val="00FE3421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4688E5"/>
  <w15:docId w15:val="{8B9CD704-C9CD-43A0-A98F-765E0DCF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4519-4395-4773-8F33-3778FCB4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Wioleta Płocharczyk</cp:lastModifiedBy>
  <cp:revision>6</cp:revision>
  <cp:lastPrinted>2017-11-21T07:03:00Z</cp:lastPrinted>
  <dcterms:created xsi:type="dcterms:W3CDTF">2018-09-14T05:45:00Z</dcterms:created>
  <dcterms:modified xsi:type="dcterms:W3CDTF">2018-09-14T06:17:00Z</dcterms:modified>
</cp:coreProperties>
</file>