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5" w:rsidRDefault="006B6C35" w:rsidP="006B6C3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-338455</wp:posOffset>
                </wp:positionV>
                <wp:extent cx="2034540" cy="981075"/>
                <wp:effectExtent l="13335" t="9525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C35" w:rsidRDefault="006B6C35" w:rsidP="006B6C35"/>
                          <w:p w:rsidR="006B6C35" w:rsidRDefault="006B6C35" w:rsidP="006B6C3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B6C35" w:rsidRDefault="006B6C35" w:rsidP="006B6C3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B6C35" w:rsidRDefault="006B6C35" w:rsidP="006B6C3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B6C35" w:rsidRDefault="006B6C35" w:rsidP="006B6C3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B6C35" w:rsidRDefault="006B6C35" w:rsidP="006B6C3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6B6C35" w:rsidRDefault="006B6C35" w:rsidP="006B6C3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6B6C35" w:rsidRDefault="006B6C35" w:rsidP="006B6C3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B6C35" w:rsidRDefault="006B6C35" w:rsidP="006B6C3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1.85pt;margin-top:-26.65pt;width:160.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" filled="f" strokeweight=".25pt">
                <v:textbox inset="1pt,1pt,1pt,1pt">
                  <w:txbxContent>
                    <w:p w:rsidR="006B6C35" w:rsidRDefault="006B6C35" w:rsidP="006B6C35"/>
                    <w:p w:rsidR="006B6C35" w:rsidRDefault="006B6C35" w:rsidP="006B6C35">
                      <w:pPr>
                        <w:rPr>
                          <w:sz w:val="12"/>
                        </w:rPr>
                      </w:pPr>
                    </w:p>
                    <w:p w:rsidR="006B6C35" w:rsidRDefault="006B6C35" w:rsidP="006B6C35">
                      <w:pPr>
                        <w:rPr>
                          <w:sz w:val="12"/>
                        </w:rPr>
                      </w:pPr>
                    </w:p>
                    <w:p w:rsidR="006B6C35" w:rsidRDefault="006B6C35" w:rsidP="006B6C35">
                      <w:pPr>
                        <w:rPr>
                          <w:sz w:val="12"/>
                        </w:rPr>
                      </w:pPr>
                    </w:p>
                    <w:p w:rsidR="006B6C35" w:rsidRDefault="006B6C35" w:rsidP="006B6C35">
                      <w:pPr>
                        <w:rPr>
                          <w:sz w:val="12"/>
                        </w:rPr>
                      </w:pPr>
                    </w:p>
                    <w:p w:rsidR="006B6C35" w:rsidRDefault="006B6C35" w:rsidP="006B6C3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6B6C35" w:rsidRDefault="006B6C35" w:rsidP="006B6C3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6B6C35" w:rsidRDefault="006B6C35" w:rsidP="006B6C3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B6C35" w:rsidRDefault="006B6C35" w:rsidP="006B6C3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5</w:t>
      </w:r>
    </w:p>
    <w:p w:rsidR="006B6C35" w:rsidRDefault="006B6C35" w:rsidP="006B6C35">
      <w:pPr>
        <w:rPr>
          <w:sz w:val="22"/>
        </w:rPr>
      </w:pPr>
    </w:p>
    <w:p w:rsidR="006B6C35" w:rsidRDefault="006B6C35" w:rsidP="006B6C35">
      <w:pPr>
        <w:rPr>
          <w:sz w:val="24"/>
          <w:szCs w:val="24"/>
        </w:rPr>
      </w:pPr>
    </w:p>
    <w:p w:rsidR="006B6C35" w:rsidRPr="003173DB" w:rsidRDefault="006B6C35" w:rsidP="006B6C35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C8489C">
        <w:rPr>
          <w:sz w:val="24"/>
          <w:szCs w:val="24"/>
        </w:rPr>
        <w:t>ASP-DAT-ZP-02-2016</w:t>
      </w:r>
    </w:p>
    <w:p w:rsidR="006B6C35" w:rsidRDefault="006B6C35" w:rsidP="006B6C35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 xml:space="preserve">WYKAZ DOSTAW </w:t>
      </w:r>
    </w:p>
    <w:p w:rsidR="006B6C35" w:rsidRDefault="006B6C35" w:rsidP="006B6C35">
      <w:pPr>
        <w:pStyle w:val="Nagwek2"/>
        <w:jc w:val="left"/>
        <w:rPr>
          <w:rFonts w:eastAsia="Calibri"/>
          <w:b/>
          <w:sz w:val="24"/>
        </w:rPr>
      </w:pPr>
      <w:r w:rsidRPr="003173DB">
        <w:rPr>
          <w:rFonts w:eastAsia="ScalaSansPro-Regular"/>
          <w:sz w:val="24"/>
        </w:rPr>
        <w:t>Sk</w:t>
      </w:r>
      <w:r w:rsidRPr="003173DB">
        <w:rPr>
          <w:rFonts w:eastAsia="Calibri"/>
          <w:sz w:val="24"/>
        </w:rPr>
        <w:t>ł</w:t>
      </w:r>
      <w:r w:rsidRPr="003173DB">
        <w:rPr>
          <w:rFonts w:eastAsia="ScalaSansPro-Regular"/>
          <w:sz w:val="24"/>
        </w:rPr>
        <w:t>adaj</w:t>
      </w:r>
      <w:r w:rsidRPr="003173DB">
        <w:rPr>
          <w:rFonts w:eastAsia="Calibri"/>
          <w:sz w:val="24"/>
        </w:rPr>
        <w:t>ą</w:t>
      </w:r>
      <w:r w:rsidRPr="003173DB">
        <w:rPr>
          <w:rFonts w:eastAsia="ScalaSansPro-Regular"/>
          <w:sz w:val="24"/>
        </w:rPr>
        <w:t>c ofert</w:t>
      </w:r>
      <w:r w:rsidRPr="003173DB">
        <w:rPr>
          <w:rFonts w:eastAsia="Calibri"/>
          <w:sz w:val="24"/>
        </w:rPr>
        <w:t>ę</w:t>
      </w:r>
      <w:r w:rsidRPr="003173DB">
        <w:rPr>
          <w:rFonts w:eastAsia="ScalaSansPro-Regular"/>
          <w:sz w:val="24"/>
        </w:rPr>
        <w:t xml:space="preserve"> w post</w:t>
      </w:r>
      <w:r w:rsidRPr="003173DB">
        <w:rPr>
          <w:rFonts w:eastAsia="Calibri"/>
          <w:sz w:val="24"/>
        </w:rPr>
        <w:t>ę</w:t>
      </w:r>
      <w:r w:rsidRPr="003173DB">
        <w:rPr>
          <w:rFonts w:eastAsia="ScalaSansPro-Regular"/>
          <w:sz w:val="24"/>
        </w:rPr>
        <w:t>powaniu o udzielenie zam</w:t>
      </w:r>
      <w:r w:rsidRPr="003173DB">
        <w:rPr>
          <w:rFonts w:eastAsia="Calibri"/>
          <w:sz w:val="24"/>
        </w:rPr>
        <w:t>ó</w:t>
      </w:r>
      <w:r w:rsidRPr="003173DB">
        <w:rPr>
          <w:rFonts w:eastAsia="ScalaSansPro-Regular"/>
          <w:sz w:val="24"/>
        </w:rPr>
        <w:t xml:space="preserve">wienia publicznego, prowadzonym w trybie </w:t>
      </w:r>
      <w:r w:rsidRPr="003173DB">
        <w:rPr>
          <w:rFonts w:eastAsia="ScalaSansPro-Regular"/>
          <w:b/>
          <w:sz w:val="24"/>
        </w:rPr>
        <w:t xml:space="preserve">przetarg nieograniczony </w:t>
      </w:r>
      <w:r w:rsidRPr="003173DB">
        <w:rPr>
          <w:rFonts w:eastAsia="ScalaSansPro-Regular"/>
          <w:sz w:val="24"/>
        </w:rPr>
        <w:t>na:</w:t>
      </w:r>
      <w:r w:rsidRPr="003173DB">
        <w:rPr>
          <w:rFonts w:eastAsia="Calibri"/>
          <w:b/>
          <w:spacing w:val="20"/>
          <w:sz w:val="24"/>
        </w:rPr>
        <w:t xml:space="preserve"> </w:t>
      </w:r>
      <w:r w:rsidRPr="003173DB">
        <w:rPr>
          <w:rFonts w:eastAsia="ScalaSansPro-Regular"/>
          <w:b/>
          <w:sz w:val="24"/>
        </w:rPr>
        <w:t xml:space="preserve">Dostawa </w:t>
      </w:r>
      <w:r w:rsidRPr="003173DB">
        <w:rPr>
          <w:rFonts w:eastAsia="Calibri"/>
          <w:b/>
          <w:sz w:val="24"/>
        </w:rPr>
        <w:t xml:space="preserve">wyposażenia do Studia Filmowego oraz </w:t>
      </w:r>
      <w:r>
        <w:rPr>
          <w:rFonts w:eastAsia="Calibri"/>
          <w:b/>
          <w:sz w:val="24"/>
        </w:rPr>
        <w:t>specjalistycznego sprzętu oświet</w:t>
      </w:r>
      <w:r w:rsidRPr="003173DB">
        <w:rPr>
          <w:rFonts w:eastAsia="Calibri"/>
          <w:b/>
          <w:sz w:val="24"/>
        </w:rPr>
        <w:t>leniowego i fotograficznego do Akademii Sztu</w:t>
      </w:r>
      <w:r>
        <w:rPr>
          <w:rFonts w:eastAsia="Calibri"/>
          <w:b/>
          <w:sz w:val="24"/>
        </w:rPr>
        <w:t>k</w:t>
      </w:r>
      <w:r w:rsidRPr="003173DB">
        <w:rPr>
          <w:rFonts w:eastAsia="Calibri"/>
          <w:b/>
          <w:sz w:val="24"/>
        </w:rPr>
        <w:t xml:space="preserve"> Pięknych </w:t>
      </w:r>
      <w:r>
        <w:rPr>
          <w:rFonts w:eastAsia="Calibri"/>
          <w:b/>
          <w:sz w:val="24"/>
        </w:rPr>
        <w:br/>
      </w:r>
      <w:r w:rsidRPr="003173DB">
        <w:rPr>
          <w:rFonts w:eastAsia="Calibri"/>
          <w:b/>
          <w:sz w:val="24"/>
        </w:rPr>
        <w:t>w Katowicach</w:t>
      </w:r>
    </w:p>
    <w:p w:rsidR="006B6C35" w:rsidRPr="003173DB" w:rsidRDefault="006B6C35" w:rsidP="006B6C35">
      <w:pPr>
        <w:rPr>
          <w:rFonts w:eastAsia="ScalaSansPro-Regular"/>
        </w:rPr>
      </w:pPr>
    </w:p>
    <w:p w:rsidR="006B6C35" w:rsidRDefault="006B6C35" w:rsidP="006B6C35">
      <w:pPr>
        <w:jc w:val="both"/>
        <w:rPr>
          <w:rFonts w:eastAsia="Calibri"/>
          <w:sz w:val="24"/>
        </w:rPr>
      </w:pPr>
      <w:r w:rsidRPr="003173DB">
        <w:rPr>
          <w:rFonts w:eastAsia="ScalaSansPro-Regular"/>
          <w:sz w:val="24"/>
        </w:rPr>
        <w:t>O</w:t>
      </w:r>
      <w:r w:rsidRPr="003173DB">
        <w:rPr>
          <w:rFonts w:eastAsia="Calibri"/>
          <w:sz w:val="24"/>
        </w:rPr>
        <w:t>Ś</w:t>
      </w:r>
      <w:r w:rsidRPr="003173DB">
        <w:rPr>
          <w:rFonts w:eastAsia="ScalaSansPro-Regular"/>
          <w:sz w:val="24"/>
        </w:rPr>
        <w:t xml:space="preserve">WIADCZAM, </w:t>
      </w:r>
      <w:r w:rsidRPr="003173DB">
        <w:rPr>
          <w:rFonts w:eastAsia="Calibri"/>
          <w:sz w:val="24"/>
        </w:rPr>
        <w:t>Ż</w:t>
      </w:r>
      <w:r w:rsidRPr="003173DB">
        <w:rPr>
          <w:rFonts w:eastAsia="ScalaSansPro-Regular"/>
          <w:sz w:val="24"/>
        </w:rPr>
        <w:t>E W OKRESIE OSTATNICH 3 LAT przed up</w:t>
      </w:r>
      <w:r w:rsidRPr="003173DB">
        <w:rPr>
          <w:rFonts w:eastAsia="Calibri"/>
          <w:sz w:val="24"/>
        </w:rPr>
        <w:t>ł</w:t>
      </w:r>
      <w:r w:rsidRPr="003173DB">
        <w:rPr>
          <w:rFonts w:eastAsia="ScalaSansPro-Regular"/>
          <w:sz w:val="24"/>
        </w:rPr>
        <w:t>ywem terminu sk</w:t>
      </w:r>
      <w:r w:rsidRPr="003173DB">
        <w:rPr>
          <w:rFonts w:eastAsia="Calibri"/>
          <w:sz w:val="24"/>
        </w:rPr>
        <w:t>ł</w:t>
      </w:r>
      <w:r w:rsidRPr="003173DB">
        <w:rPr>
          <w:rFonts w:eastAsia="ScalaSansPro-Regular"/>
          <w:sz w:val="24"/>
        </w:rPr>
        <w:t>adania ofert</w:t>
      </w:r>
      <w:r w:rsidRPr="003173DB">
        <w:rPr>
          <w:rFonts w:eastAsia="Calibri"/>
          <w:sz w:val="24"/>
        </w:rPr>
        <w:t xml:space="preserve">, a jeżeli okres </w:t>
      </w:r>
      <w:r>
        <w:rPr>
          <w:rFonts w:eastAsia="Calibri"/>
          <w:sz w:val="24"/>
        </w:rPr>
        <w:t>p</w:t>
      </w:r>
      <w:r w:rsidRPr="003173DB">
        <w:rPr>
          <w:rFonts w:eastAsia="Calibri"/>
          <w:sz w:val="24"/>
        </w:rPr>
        <w:t xml:space="preserve">rowadzenia działalności jest </w:t>
      </w:r>
    </w:p>
    <w:p w:rsidR="006B6C35" w:rsidRPr="003173DB" w:rsidRDefault="006B6C35" w:rsidP="006B6C35">
      <w:pPr>
        <w:jc w:val="both"/>
        <w:rPr>
          <w:rFonts w:eastAsia="ScalaSansPro-Regular"/>
          <w:sz w:val="24"/>
        </w:rPr>
      </w:pPr>
      <w:r w:rsidRPr="003173DB">
        <w:rPr>
          <w:rFonts w:eastAsia="Calibri"/>
          <w:sz w:val="24"/>
        </w:rPr>
        <w:t>krótszy - w tym okresie,</w:t>
      </w:r>
      <w:r w:rsidRPr="003173DB">
        <w:rPr>
          <w:rFonts w:eastAsia="ScalaSansPro-Regular"/>
          <w:sz w:val="24"/>
        </w:rPr>
        <w:t xml:space="preserve"> wykona</w:t>
      </w:r>
      <w:r w:rsidRPr="003173DB">
        <w:rPr>
          <w:rFonts w:eastAsia="Calibri"/>
          <w:sz w:val="24"/>
        </w:rPr>
        <w:t>ł</w:t>
      </w:r>
      <w:r w:rsidRPr="003173DB">
        <w:rPr>
          <w:rFonts w:eastAsia="ScalaSansPro-Regular"/>
          <w:sz w:val="24"/>
        </w:rPr>
        <w:t>em nast</w:t>
      </w:r>
      <w:r w:rsidRPr="003173DB">
        <w:rPr>
          <w:rFonts w:eastAsia="Calibri"/>
          <w:sz w:val="24"/>
        </w:rPr>
        <w:t>ę</w:t>
      </w:r>
      <w:r w:rsidRPr="003173DB">
        <w:rPr>
          <w:rFonts w:eastAsia="ScalaSansPro-Regular"/>
          <w:sz w:val="24"/>
        </w:rPr>
        <w:t>puj</w:t>
      </w:r>
      <w:r w:rsidRPr="003173DB">
        <w:rPr>
          <w:rFonts w:eastAsia="Calibri"/>
          <w:sz w:val="24"/>
        </w:rPr>
        <w:t>ą</w:t>
      </w:r>
      <w:r w:rsidRPr="003173DB">
        <w:rPr>
          <w:rFonts w:eastAsia="ScalaSansPro-Regular"/>
          <w:sz w:val="24"/>
        </w:rPr>
        <w:t>ce dostawy:</w:t>
      </w:r>
    </w:p>
    <w:p w:rsidR="006B6C35" w:rsidRPr="003173DB" w:rsidRDefault="006B6C35" w:rsidP="006B6C35">
      <w:pPr>
        <w:jc w:val="both"/>
        <w:rPr>
          <w:sz w:val="24"/>
        </w:rPr>
      </w:pPr>
    </w:p>
    <w:tbl>
      <w:tblPr>
        <w:tblpPr w:leftFromText="141" w:rightFromText="141" w:vertAnchor="text" w:horzAnchor="margin" w:tblpY="36"/>
        <w:tblW w:w="125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  <w:gridCol w:w="2480"/>
      </w:tblGrid>
      <w:tr w:rsidR="006B6C35" w:rsidTr="001F4CA1">
        <w:trPr>
          <w:trHeight w:val="740"/>
        </w:trPr>
        <w:tc>
          <w:tcPr>
            <w:tcW w:w="3192" w:type="dxa"/>
            <w:vAlign w:val="center"/>
          </w:tcPr>
          <w:p w:rsidR="006B6C35" w:rsidRDefault="006B6C35" w:rsidP="001F4C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6B6C35" w:rsidRDefault="006B6C35" w:rsidP="001F4C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brutto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B6C35" w:rsidRDefault="006B6C35" w:rsidP="001F4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6B6C35" w:rsidRDefault="006B6C35" w:rsidP="001F4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6B6C35" w:rsidRDefault="006B6C35" w:rsidP="001F4CA1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</w:t>
            </w:r>
          </w:p>
        </w:tc>
        <w:tc>
          <w:tcPr>
            <w:tcW w:w="2480" w:type="dxa"/>
          </w:tcPr>
          <w:p w:rsidR="006B6C35" w:rsidRPr="007066B5" w:rsidRDefault="006B6C35" w:rsidP="001F4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 na rzecz którego dostawy zostały wykonane</w:t>
            </w:r>
          </w:p>
        </w:tc>
      </w:tr>
      <w:tr w:rsidR="006B6C35" w:rsidTr="001F4CA1">
        <w:trPr>
          <w:trHeight w:val="765"/>
        </w:trPr>
        <w:tc>
          <w:tcPr>
            <w:tcW w:w="3192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B6C35" w:rsidRDefault="006B6C35" w:rsidP="001F4CA1">
            <w:pPr>
              <w:rPr>
                <w:sz w:val="24"/>
              </w:rPr>
            </w:pPr>
          </w:p>
          <w:p w:rsidR="006B6C35" w:rsidRDefault="006B6C35" w:rsidP="001F4CA1">
            <w:pPr>
              <w:rPr>
                <w:sz w:val="24"/>
              </w:rPr>
            </w:pPr>
          </w:p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B6C35" w:rsidRDefault="006B6C35" w:rsidP="001F4CA1">
            <w:pPr>
              <w:rPr>
                <w:sz w:val="24"/>
              </w:rPr>
            </w:pPr>
          </w:p>
        </w:tc>
      </w:tr>
      <w:tr w:rsidR="006B6C35" w:rsidTr="001F4CA1">
        <w:tc>
          <w:tcPr>
            <w:tcW w:w="3192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B6C35" w:rsidRDefault="006B6C35" w:rsidP="001F4CA1">
            <w:pPr>
              <w:rPr>
                <w:sz w:val="24"/>
              </w:rPr>
            </w:pPr>
          </w:p>
          <w:p w:rsidR="006B6C35" w:rsidRDefault="006B6C35" w:rsidP="001F4CA1">
            <w:pPr>
              <w:rPr>
                <w:sz w:val="24"/>
              </w:rPr>
            </w:pPr>
          </w:p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B6C35" w:rsidRDefault="006B6C35" w:rsidP="001F4CA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B6C35" w:rsidRDefault="006B6C35" w:rsidP="001F4CA1">
            <w:pPr>
              <w:rPr>
                <w:sz w:val="24"/>
              </w:rPr>
            </w:pPr>
          </w:p>
        </w:tc>
      </w:tr>
    </w:tbl>
    <w:p w:rsidR="006B6C35" w:rsidRDefault="006B6C35" w:rsidP="006B6C35">
      <w:pPr>
        <w:ind w:left="426"/>
        <w:rPr>
          <w:sz w:val="22"/>
        </w:rPr>
      </w:pPr>
    </w:p>
    <w:p w:rsidR="006B6C35" w:rsidRDefault="006B6C35" w:rsidP="006B6C35">
      <w:pPr>
        <w:jc w:val="both"/>
        <w:rPr>
          <w:sz w:val="24"/>
        </w:rPr>
      </w:pPr>
    </w:p>
    <w:p w:rsidR="006B6C35" w:rsidRDefault="006B6C35" w:rsidP="006B6C35">
      <w:pPr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jc w:val="both"/>
        <w:rPr>
          <w:sz w:val="24"/>
        </w:rPr>
      </w:pPr>
    </w:p>
    <w:p w:rsidR="006B6C35" w:rsidRPr="005A629F" w:rsidRDefault="006B6C35" w:rsidP="006B6C3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6B6C35" w:rsidRDefault="006B6C35" w:rsidP="006B6C3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6B6C35" w:rsidRDefault="006B6C35" w:rsidP="006B6C35">
      <w:pPr>
        <w:ind w:left="-567"/>
        <w:jc w:val="both"/>
        <w:rPr>
          <w:sz w:val="24"/>
        </w:rPr>
      </w:pPr>
    </w:p>
    <w:p w:rsidR="006B6C35" w:rsidRDefault="006B6C35" w:rsidP="006B6C35">
      <w:pPr>
        <w:rPr>
          <w:sz w:val="24"/>
        </w:rPr>
      </w:pPr>
    </w:p>
    <w:p w:rsidR="006B6C35" w:rsidRDefault="006B6C35" w:rsidP="006B6C35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6B6C35" w:rsidRDefault="006B6C35" w:rsidP="006B6C35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6B6C35" w:rsidRDefault="006B6C35" w:rsidP="006B6C35">
      <w:pPr>
        <w:rPr>
          <w:sz w:val="24"/>
        </w:rPr>
      </w:pPr>
    </w:p>
    <w:p w:rsidR="006B6C35" w:rsidRPr="005950D4" w:rsidRDefault="006B6C35" w:rsidP="006B6C35">
      <w:pPr>
        <w:rPr>
          <w:rFonts w:ascii="ScalaSansPro-Regular" w:eastAsia="ScalaSansPro-Regular" w:hAnsi="ScalaSansPro-Regular" w:cs="ScalaSansPro-Regular"/>
          <w:sz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rFonts w:ascii="Calibri" w:eastAsia="Calibri" w:hAnsi="Calibri" w:cs="Calibri"/>
          <w:sz w:val="24"/>
        </w:rPr>
        <w:t xml:space="preserve">Dowodami, o których mowa wyżej są </w:t>
      </w:r>
      <w:r>
        <w:rPr>
          <w:rFonts w:ascii="Calibri" w:eastAsia="Calibri" w:hAnsi="Calibri" w:cs="Calibri"/>
          <w:sz w:val="18"/>
        </w:rPr>
        <w:t>referencje bądź inne dokumenty wystawione przez podmiot, na rzecz których dostawy były wykonywane, a jeżeli z uzasadnionej przyczyny o obiektywnym charakterze Wykonawca nie jest w stanie uzyskać tych dokumentów - oświadczenie Wykonawcy.</w:t>
      </w:r>
    </w:p>
    <w:p w:rsidR="006B6C35" w:rsidRPr="002C6B8F" w:rsidRDefault="006B6C35" w:rsidP="006B6C35">
      <w:pPr>
        <w:ind w:left="360"/>
        <w:rPr>
          <w:sz w:val="24"/>
        </w:rPr>
      </w:pPr>
    </w:p>
    <w:p w:rsidR="00FB57ED" w:rsidRDefault="00FB57ED">
      <w:bookmarkStart w:id="0" w:name="_GoBack"/>
      <w:bookmarkEnd w:id="0"/>
    </w:p>
    <w:sectPr w:rsidR="00FB57ED" w:rsidSect="003173D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6B6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6B6C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6B6C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6B6C35">
    <w:pPr>
      <w:pStyle w:val="Stopka"/>
      <w:tabs>
        <w:tab w:val="clear" w:pos="4536"/>
      </w:tabs>
      <w:jc w:val="center"/>
    </w:pPr>
  </w:p>
  <w:p w:rsidR="00EF0FC8" w:rsidRDefault="006B6C35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6B6C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6B6C35">
    <w:pPr>
      <w:pStyle w:val="Stopka"/>
      <w:tabs>
        <w:tab w:val="clear" w:pos="4536"/>
      </w:tabs>
      <w:jc w:val="center"/>
    </w:pPr>
  </w:p>
  <w:p w:rsidR="00EF0FC8" w:rsidRDefault="006B6C3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C" w:rsidRDefault="006B6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C" w:rsidRDefault="006B6C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6B6C35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5"/>
    <w:rsid w:val="006B6C35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C3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C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B6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6C35"/>
  </w:style>
  <w:style w:type="paragraph" w:styleId="Tytu">
    <w:name w:val="Title"/>
    <w:basedOn w:val="Normalny"/>
    <w:link w:val="TytuZnak"/>
    <w:qFormat/>
    <w:rsid w:val="006B6C3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B6C35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C3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C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B6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6C35"/>
  </w:style>
  <w:style w:type="paragraph" w:styleId="Tytu">
    <w:name w:val="Title"/>
    <w:basedOn w:val="Normalny"/>
    <w:link w:val="TytuZnak"/>
    <w:qFormat/>
    <w:rsid w:val="006B6C3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B6C3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2016-09-06T11:47:00Z</dcterms:created>
  <dcterms:modified xsi:type="dcterms:W3CDTF">2016-09-06T11:48:00Z</dcterms:modified>
</cp:coreProperties>
</file>