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6D" w:rsidRDefault="00BB4B6D" w:rsidP="00BB4B6D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677EBF">
        <w:rPr>
          <w:rFonts w:ascii="ScalaSansPro-Regular" w:hAnsi="ScalaSansPro-Regular" w:cs="Arial"/>
          <w:b/>
          <w:sz w:val="20"/>
          <w:szCs w:val="20"/>
        </w:rPr>
        <w:t>SZCZEGÓŁOWY OPIS PRZEDMIOTU ZAMÓWIENIA:</w:t>
      </w:r>
      <w:r w:rsidR="001D3958" w:rsidRPr="00677EBF">
        <w:rPr>
          <w:rFonts w:ascii="ScalaSansPro-Regular" w:hAnsi="ScalaSansPro-Regular" w:cs="Arial"/>
          <w:b/>
          <w:sz w:val="20"/>
          <w:szCs w:val="20"/>
        </w:rPr>
        <w:t xml:space="preserve"> </w:t>
      </w:r>
      <w:r w:rsidR="001F52EC">
        <w:rPr>
          <w:rFonts w:ascii="ScalaSansPro-Regular" w:hAnsi="ScalaSansPro-Regular" w:cs="Arial"/>
          <w:b/>
          <w:sz w:val="20"/>
          <w:szCs w:val="20"/>
        </w:rPr>
        <w:br/>
      </w:r>
      <w:r w:rsidR="001D3958" w:rsidRPr="00677EBF">
        <w:rPr>
          <w:rFonts w:ascii="ScalaSansPro-Regular" w:hAnsi="ScalaSansPro-Regular" w:cs="Arial"/>
          <w:b/>
          <w:sz w:val="20"/>
          <w:szCs w:val="20"/>
        </w:rPr>
        <w:t>na</w:t>
      </w:r>
      <w:r w:rsidRPr="00677EBF">
        <w:rPr>
          <w:rFonts w:ascii="ScalaSansPro-Regular" w:hAnsi="ScalaSansPro-Regular" w:cs="Arial"/>
          <w:b/>
          <w:sz w:val="20"/>
          <w:szCs w:val="20"/>
        </w:rPr>
        <w:t xml:space="preserve"> </w:t>
      </w:r>
      <w:r w:rsidR="001D3958" w:rsidRPr="00677EBF">
        <w:rPr>
          <w:rFonts w:ascii="ScalaSansPro-Regular" w:hAnsi="ScalaSansPro-Regular"/>
          <w:b/>
          <w:sz w:val="20"/>
          <w:szCs w:val="20"/>
        </w:rPr>
        <w:t>dostawę i montaż rolet okiennych wewnętrznych do budynków Akademii Sztuk Pięknych w Katowicach przy ul. Raciborskiej 50 i ul. Koszarowej 19.</w:t>
      </w:r>
    </w:p>
    <w:p w:rsidR="001F52EC" w:rsidRPr="00677EBF" w:rsidRDefault="001F52EC" w:rsidP="00BB4B6D">
      <w:pPr>
        <w:jc w:val="center"/>
        <w:rPr>
          <w:rFonts w:ascii="ScalaSansPro-Regular" w:hAnsi="ScalaSansPro-Regular" w:cs="Arial"/>
          <w:b/>
          <w:sz w:val="20"/>
          <w:szCs w:val="20"/>
        </w:rPr>
      </w:pPr>
    </w:p>
    <w:p w:rsidR="001D3958" w:rsidRPr="001F52EC" w:rsidRDefault="00BB4B6D" w:rsidP="001F52EC">
      <w:pPr>
        <w:jc w:val="center"/>
        <w:rPr>
          <w:rFonts w:ascii="ScalaSansPro-Regular" w:hAnsi="ScalaSansPro-Regular" w:cs="Arial"/>
          <w:b/>
          <w:sz w:val="20"/>
          <w:szCs w:val="20"/>
        </w:rPr>
      </w:pPr>
      <w:r w:rsidRPr="001F52EC">
        <w:rPr>
          <w:rFonts w:ascii="ScalaSansPro-Regular" w:hAnsi="ScalaSansPro-Regular" w:cs="Arial"/>
          <w:b/>
          <w:sz w:val="20"/>
          <w:szCs w:val="20"/>
          <w:highlight w:val="yellow"/>
        </w:rPr>
        <w:t>ZADANIE NR 1</w:t>
      </w:r>
      <w:r w:rsidR="001D3958" w:rsidRPr="001F52EC">
        <w:rPr>
          <w:rFonts w:ascii="ScalaSansPro-Regular" w:hAnsi="ScalaSansPro-Regular" w:cs="Arial"/>
          <w:b/>
          <w:sz w:val="20"/>
          <w:szCs w:val="20"/>
          <w:highlight w:val="yellow"/>
        </w:rPr>
        <w:t>:</w:t>
      </w:r>
      <w:r w:rsidR="001D3958" w:rsidRPr="00677EBF">
        <w:rPr>
          <w:rFonts w:ascii="ScalaSansPro-Regular" w:hAnsi="ScalaSansPro-Regular" w:cs="Arial"/>
          <w:b/>
          <w:sz w:val="20"/>
          <w:szCs w:val="20"/>
        </w:rPr>
        <w:br/>
      </w:r>
      <w:r w:rsidR="001D3958" w:rsidRPr="00677EBF">
        <w:rPr>
          <w:rFonts w:ascii="ScalaSansPro-Regular" w:hAnsi="ScalaSansPro-Regular"/>
          <w:b/>
          <w:sz w:val="20"/>
          <w:szCs w:val="20"/>
        </w:rPr>
        <w:t>dostawa i montaż rolet okiennych wewnętrznych mechanicznych do nowego budynku Akademii Sztuk Pięknych w Katowicach przy ul. Raciborskiej 50.</w:t>
      </w:r>
    </w:p>
    <w:p w:rsidR="00BB4B6D" w:rsidRPr="00677EBF" w:rsidRDefault="001D3958" w:rsidP="001D3958">
      <w:pPr>
        <w:tabs>
          <w:tab w:val="center" w:pos="7002"/>
          <w:tab w:val="left" w:pos="12750"/>
        </w:tabs>
        <w:rPr>
          <w:rFonts w:ascii="ScalaSansPro-Regular" w:hAnsi="ScalaSansPro-Regular" w:cs="Arial"/>
          <w:b/>
          <w:sz w:val="20"/>
          <w:szCs w:val="20"/>
        </w:rPr>
      </w:pPr>
      <w:r w:rsidRPr="00677EBF">
        <w:rPr>
          <w:rFonts w:ascii="ScalaSansPro-Regular" w:hAnsi="ScalaSansPro-Regular" w:cs="Arial"/>
          <w:b/>
          <w:sz w:val="20"/>
          <w:szCs w:val="20"/>
        </w:rPr>
        <w:tab/>
      </w:r>
    </w:p>
    <w:tbl>
      <w:tblPr>
        <w:tblStyle w:val="Tabela-Siatka"/>
        <w:tblW w:w="13997" w:type="dxa"/>
        <w:tblLayout w:type="fixed"/>
        <w:tblLook w:val="04A0" w:firstRow="1" w:lastRow="0" w:firstColumn="1" w:lastColumn="0" w:noHBand="0" w:noVBand="1"/>
      </w:tblPr>
      <w:tblGrid>
        <w:gridCol w:w="427"/>
        <w:gridCol w:w="2970"/>
        <w:gridCol w:w="1843"/>
        <w:gridCol w:w="2268"/>
        <w:gridCol w:w="1430"/>
        <w:gridCol w:w="696"/>
        <w:gridCol w:w="1620"/>
        <w:gridCol w:w="997"/>
        <w:gridCol w:w="763"/>
        <w:gridCol w:w="983"/>
      </w:tblGrid>
      <w:tr w:rsidR="00BB4B6D" w:rsidRPr="00677EBF" w:rsidTr="00BE37B9">
        <w:tc>
          <w:tcPr>
            <w:tcW w:w="427" w:type="dxa"/>
          </w:tcPr>
          <w:p w:rsidR="00BB4B6D" w:rsidRPr="001F52EC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F52EC">
              <w:rPr>
                <w:rFonts w:ascii="ScalaSansPro-Regular" w:eastAsia="Times New Roman" w:hAnsi="ScalaSansPro-Regular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970" w:type="dxa"/>
            <w:vAlign w:val="center"/>
          </w:tcPr>
          <w:p w:rsidR="00BB4B6D" w:rsidRPr="00677EBF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843" w:type="dxa"/>
            <w:vAlign w:val="center"/>
          </w:tcPr>
          <w:p w:rsidR="00BB4B6D" w:rsidRPr="00677EBF" w:rsidRDefault="00BB4B6D" w:rsidP="001F52EC">
            <w:pP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ASORTYMENTU OFEROWANEGO PRZEZ WYKONAWCĘ</w:t>
            </w:r>
          </w:p>
          <w:p w:rsidR="00461AD3" w:rsidRPr="00677EBF" w:rsidRDefault="00461AD3" w:rsidP="001F52EC">
            <w:pP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winien zawierać: rodzaj oferowanej tkaniny / rolety / kolekcji. </w:t>
            </w:r>
          </w:p>
          <w:p w:rsidR="00BB4B6D" w:rsidRPr="00677EBF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BB4B6D" w:rsidRPr="00677EBF" w:rsidRDefault="00BB4B6D" w:rsidP="003A3504">
            <w:pP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Dokument </w:t>
            </w:r>
            <w:r w:rsidR="003A3504"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potwierdzający</w:t>
            </w:r>
            <w:r w:rsidR="003A3504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– </w:t>
            </w:r>
            <w:r w:rsidR="007C7855" w:rsidRPr="00677EBF">
              <w:rPr>
                <w:rFonts w:ascii="ScalaSansPro-Regular" w:hAnsi="ScalaSansPro-Regular" w:cs="Arial"/>
                <w:sz w:val="20"/>
                <w:szCs w:val="20"/>
              </w:rPr>
              <w:t>załącznik do oferty</w:t>
            </w:r>
            <w:r w:rsidR="003A3504" w:rsidRPr="00677EBF">
              <w:rPr>
                <w:rFonts w:ascii="ScalaSansPro-Regular" w:hAnsi="ScalaSansPro-Regular" w:cs="Arial"/>
                <w:sz w:val="20"/>
                <w:szCs w:val="20"/>
              </w:rPr>
              <w:t>, z </w:t>
            </w:r>
            <w:r w:rsidR="007C7855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którego wynika </w:t>
            </w:r>
            <w:r w:rsidR="00461AD3"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spełnienie przez tkaninę wymagań określonych w </w:t>
            </w:r>
            <w:r w:rsidR="00461AD3" w:rsidRPr="00677EBF">
              <w:rPr>
                <w:rFonts w:ascii="ScalaSansPro-Regular" w:hAnsi="ScalaSansPro-Regular" w:cs="Arial"/>
                <w:sz w:val="20"/>
                <w:szCs w:val="20"/>
              </w:rPr>
              <w:t> § 258 ust. 1a Rozporządzenia Ministra Infrastruktury</w:t>
            </w:r>
            <w:r w:rsidR="00E02D17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Dz. U. z 2002, Nr 75, poz. 690, z </w:t>
            </w:r>
            <w:proofErr w:type="spellStart"/>
            <w:r w:rsidR="00E02D17" w:rsidRPr="00677EBF">
              <w:rPr>
                <w:rFonts w:ascii="ScalaSansPro-Regular" w:hAnsi="ScalaSansPro-Regular" w:cs="Arial"/>
                <w:sz w:val="20"/>
                <w:szCs w:val="20"/>
              </w:rPr>
              <w:t>póżn</w:t>
            </w:r>
            <w:proofErr w:type="spellEnd"/>
            <w:r w:rsidR="00E02D17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. Zm. </w:t>
            </w:r>
          </w:p>
        </w:tc>
        <w:tc>
          <w:tcPr>
            <w:tcW w:w="1430" w:type="dxa"/>
          </w:tcPr>
          <w:p w:rsidR="001F52EC" w:rsidRDefault="001F52EC" w:rsidP="001F52EC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F52EC" w:rsidRDefault="001F52EC" w:rsidP="001F52EC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F52EC" w:rsidRDefault="001F52EC" w:rsidP="001F52EC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F52EC" w:rsidRDefault="001F52EC" w:rsidP="001F52EC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B4B6D" w:rsidRPr="00677EBF" w:rsidRDefault="00BB4B6D" w:rsidP="001F52EC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SPOSÓBU MONTAŻU</w:t>
            </w:r>
          </w:p>
        </w:tc>
        <w:tc>
          <w:tcPr>
            <w:tcW w:w="696" w:type="dxa"/>
            <w:vAlign w:val="center"/>
          </w:tcPr>
          <w:p w:rsidR="00BB4B6D" w:rsidRPr="00677EBF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20" w:type="dxa"/>
            <w:vAlign w:val="center"/>
          </w:tcPr>
          <w:p w:rsidR="00BB4B6D" w:rsidRPr="00677EBF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Ilość w metrach kwadratowych</w:t>
            </w:r>
          </w:p>
        </w:tc>
        <w:tc>
          <w:tcPr>
            <w:tcW w:w="997" w:type="dxa"/>
            <w:vAlign w:val="center"/>
          </w:tcPr>
          <w:p w:rsidR="00BB4B6D" w:rsidRPr="00677EBF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netto</w:t>
            </w: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763" w:type="dxa"/>
            <w:vAlign w:val="center"/>
          </w:tcPr>
          <w:p w:rsidR="00BB4B6D" w:rsidRPr="00677EBF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3" w:type="dxa"/>
            <w:vAlign w:val="center"/>
          </w:tcPr>
          <w:p w:rsidR="00BB4B6D" w:rsidRPr="00677EBF" w:rsidRDefault="00BB4B6D" w:rsidP="00BB4B6D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brutto</w:t>
            </w: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</w:tr>
      <w:tr w:rsidR="00BB4B6D" w:rsidRPr="00677EBF" w:rsidTr="00BE37B9">
        <w:tc>
          <w:tcPr>
            <w:tcW w:w="427" w:type="dxa"/>
          </w:tcPr>
          <w:p w:rsidR="00F775B1" w:rsidRPr="00677EBF" w:rsidRDefault="00F775B1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2970" w:type="dxa"/>
          </w:tcPr>
          <w:p w:rsidR="00F775B1" w:rsidRPr="00677EBF" w:rsidRDefault="00F775B1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Opis: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Rolety wewnętrzne </w:t>
            </w:r>
            <w:proofErr w:type="spellStart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wolnowiszące</w:t>
            </w:r>
            <w:proofErr w:type="spellEnd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(mocowane do przestrzeni bezpośrednio nad oknem, np. nadproże, sufit,) o rozmiarach w przedziale od 90 cm szer. do 180 cm szer. x 160 cm wysokości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1F52EC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Dane</w:t>
            </w:r>
            <w:r w:rsidRPr="00677EBF">
              <w:rPr>
                <w:rFonts w:ascii="ScalaSansPro-Regular" w:eastAsia="Times New Roman" w:hAnsi="ScalaSansPro-Regular" w:cs="Arial"/>
                <w:i/>
                <w:sz w:val="20"/>
                <w:szCs w:val="20"/>
                <w:lang w:eastAsia="pl-PL"/>
              </w:rPr>
              <w:t>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br/>
            </w:r>
            <w:r w:rsidR="00F775B1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28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okien o średniej powierzchni około 2,4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br/>
            </w: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EA1DFB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t xml:space="preserve">do zagospodarowania roletami, 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któr</w:t>
            </w:r>
            <w:r w:rsidR="00F775B1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e będą pełniły funkcję </w:t>
            </w:r>
            <w:r w:rsidR="00F775B1"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mocne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go zaciemnienia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pomieszczenia. </w:t>
            </w:r>
          </w:p>
          <w:p w:rsidR="00F775B1" w:rsidRPr="00677EBF" w:rsidRDefault="00F775B1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Rolety </w:t>
            </w:r>
            <w:r w:rsidR="00677EBF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powinny być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niegumowane, </w:t>
            </w:r>
            <w:r w:rsidRPr="00677EBF">
              <w:rPr>
                <w:rFonts w:ascii="ScalaSansPro-Regular" w:hAnsi="ScalaSansPro-Regular" w:cs="Arial"/>
                <w:sz w:val="20"/>
                <w:szCs w:val="20"/>
                <w:u w:val="single"/>
              </w:rPr>
              <w:t>z tkaniny gęsto tkanej – o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  <w:u w:val="single"/>
              </w:rPr>
              <w:t> </w:t>
            </w:r>
            <w:r w:rsidRPr="00677EBF">
              <w:rPr>
                <w:rFonts w:ascii="ScalaSansPro-Regular" w:hAnsi="ScalaSansPro-Regular" w:cs="Arial"/>
                <w:sz w:val="20"/>
                <w:szCs w:val="20"/>
                <w:u w:val="single"/>
              </w:rPr>
              <w:t>wysokiej gramaturze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, </w:t>
            </w:r>
            <w:r w:rsidR="00677EBF" w:rsidRPr="00677EBF">
              <w:rPr>
                <w:rFonts w:ascii="ScalaSansPro-Regular" w:hAnsi="ScalaSansPro-Regular" w:cs="Arial"/>
                <w:sz w:val="20"/>
                <w:szCs w:val="20"/>
              </w:rPr>
              <w:t>będą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>zamontowane w 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pracowniach komputerowych</w:t>
            </w:r>
            <w:r w:rsidR="00677EBF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,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wykorzystywane głownie do c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>elów zaciemnienia pomieszczeń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, tak aby umożl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>iwić korzystanie z komputerów i 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rzutnika.</w:t>
            </w:r>
            <w:r w:rsidR="00677EBF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</w:r>
            <w:r w:rsidR="00677EBF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Rolety bez prowadnic lub z prowadnicami jeśli rodzaj okna na to pozwala, mocno zaciemniające pomieszczenie.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590FF2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Dotyczy pomieszczeń w 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budynku ASP przy ul. Raciborskiej 50 nr pomieszczeń: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109 – 3 okna – 6m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212/213 – 9 okien – 20,5m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F775B1" w:rsidRPr="00677EBF" w:rsidRDefault="00F775B1" w:rsidP="00F775B1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201 – 7 okien – 12,2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F775B1" w:rsidRPr="00677EBF" w:rsidRDefault="00F775B1" w:rsidP="00F775B1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204 – 4 okna – 9,3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br/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210/211 – 5 okien – 11,5m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F775B1" w:rsidRPr="00677EBF" w:rsidRDefault="00F775B1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powinien opisać sposób montażu rolet, nie ingerujący w ramę okna i szybę.  Nie dopuszcza się wiercenia czy innego mocowania prowadzącego do uszkodzenia okien.</w:t>
            </w:r>
          </w:p>
          <w:p w:rsidR="00590FF2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96" w:type="dxa"/>
          </w:tcPr>
          <w:p w:rsidR="001F52EC" w:rsidRDefault="001F52EC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1F52EC" w:rsidRDefault="001F52EC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BB4B6D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  <w:vertAlign w:val="superscript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m</w:t>
            </w:r>
            <w:r w:rsidRPr="00677EBF">
              <w:rPr>
                <w:rFonts w:ascii="ScalaSansPro-Regular" w:hAnsi="ScalaSans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1F52EC" w:rsidRDefault="001F52EC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1F52EC" w:rsidRDefault="001F52EC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BB4B6D" w:rsidRPr="00677EBF" w:rsidRDefault="00F775B1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59</w:t>
            </w:r>
            <w:r w:rsidR="00BB4B6D" w:rsidRPr="00677EBF">
              <w:rPr>
                <w:rFonts w:ascii="ScalaSansPro-Regular" w:hAnsi="ScalaSansPro-Regular"/>
                <w:sz w:val="20"/>
                <w:szCs w:val="20"/>
              </w:rPr>
              <w:t>,5</w:t>
            </w:r>
          </w:p>
        </w:tc>
        <w:tc>
          <w:tcPr>
            <w:tcW w:w="997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6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B4B6D" w:rsidRPr="00677EBF" w:rsidTr="00BE37B9">
        <w:tc>
          <w:tcPr>
            <w:tcW w:w="427" w:type="dxa"/>
          </w:tcPr>
          <w:p w:rsidR="00BB4B6D" w:rsidRPr="00677EBF" w:rsidRDefault="00F775B1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lastRenderedPageBreak/>
              <w:t>2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.</w:t>
            </w:r>
          </w:p>
        </w:tc>
        <w:tc>
          <w:tcPr>
            <w:tcW w:w="2970" w:type="dxa"/>
          </w:tcPr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Opis: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Rolety wewnętrzne </w:t>
            </w:r>
            <w:proofErr w:type="spellStart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wolnowiszące</w:t>
            </w:r>
            <w:proofErr w:type="spellEnd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szt. 2 mocowane do przestrzeni bezpośrednio nad oknem, np. nadproże, sufit</w:t>
            </w:r>
            <w:r w:rsidR="00F775B1" w:rsidRPr="00677EBF">
              <w:rPr>
                <w:rFonts w:ascii="ScalaSansPro-Regular" w:hAnsi="ScalaSansPro-Regular" w:cs="Arial"/>
                <w:sz w:val="20"/>
                <w:szCs w:val="20"/>
              </w:rPr>
              <w:t>, ściana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lub nakładane na ramę okna, które mają zasłonić powierzchnię o rozmiarze 150 cm szer. x 422 cm wysokości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4B0AD0" w:rsidRPr="00677EBF" w:rsidRDefault="00BB4B6D" w:rsidP="004B0AD0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Dane</w:t>
            </w:r>
            <w:r w:rsidR="00677EBF" w:rsidRPr="00677EBF">
              <w:rPr>
                <w:rFonts w:ascii="ScalaSansPro-Regular" w:eastAsia="Times New Roman" w:hAnsi="ScalaSansPro-Regular" w:cs="Arial"/>
                <w:i/>
                <w:sz w:val="20"/>
                <w:szCs w:val="20"/>
                <w:lang w:eastAsia="pl-PL"/>
              </w:rPr>
              <w:t>:</w:t>
            </w:r>
            <w:r w:rsid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wysokie okno o 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powierzchni około 6,3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zagospodarowania dwoma</w:t>
            </w:r>
            <w:r w:rsidR="00F775B1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ro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letami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, jedna nad drugą, które będą pełniły funkcję 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mocnego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zaciemnienia pomieszczenia, ze</w:t>
            </w:r>
            <w:r w:rsid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swobodną możliwością regulacji obydwu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rolet. </w:t>
            </w:r>
            <w:r w:rsidR="001079D3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Rolety materiałowe wewnętrzne, niegumowane, 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  <w:u w:val="single"/>
              </w:rPr>
              <w:t xml:space="preserve">z tkaniny gęsto tkanej – </w:t>
            </w:r>
            <w:r w:rsidR="00417B89" w:rsidRPr="00677EBF">
              <w:rPr>
                <w:rFonts w:ascii="ScalaSansPro-Regular" w:hAnsi="ScalaSansPro-Regular"/>
                <w:sz w:val="20"/>
                <w:szCs w:val="20"/>
                <w:u w:val="single"/>
              </w:rPr>
              <w:t>o wysokiej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  <w:u w:val="single"/>
              </w:rPr>
              <w:t xml:space="preserve"> gramaturze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>, które mają być zamontowane w </w:t>
            </w:r>
            <w:r w:rsidR="00677EBF">
              <w:rPr>
                <w:rFonts w:ascii="ScalaSansPro-Regular" w:hAnsi="ScalaSansPro-Regular" w:cs="Arial"/>
                <w:sz w:val="20"/>
                <w:szCs w:val="20"/>
              </w:rPr>
              <w:t>pracowni komputerowej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>. Rolety mają być wykorzystywane głownie do celów zaciemnienia pomieszczeń, tak aby umożliwić korzystanie z </w:t>
            </w:r>
            <w:r w:rsidR="00677EBF">
              <w:rPr>
                <w:rFonts w:ascii="ScalaSansPro-Regular" w:hAnsi="ScalaSansPro-Regular" w:cs="Arial"/>
                <w:sz w:val="20"/>
                <w:szCs w:val="20"/>
              </w:rPr>
              <w:t>komputerów i 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>rzutnika.</w:t>
            </w:r>
            <w:r w:rsidR="004B0AD0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4B0AD0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  <w:t>Rolety bez prowadnic lub z </w:t>
            </w:r>
            <w:r w:rsidR="004B0AD0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prowadnicami </w:t>
            </w:r>
            <w:r w:rsidR="004B0AD0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jeśli rodzaj okna na to pozwala</w:t>
            </w:r>
            <w:r w:rsidR="004B0AD0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. </w:t>
            </w: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4B0AD0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br/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Dotyczy </w:t>
            </w:r>
            <w:r w:rsidR="00590FF2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pomieszczenia w 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budynku ASP przy ul. Raciborskiej 50 nr pomieszczenia: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210/211 – 1 okno – 6,3m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rolety mają pasowa</w:t>
            </w:r>
            <w:r w:rsidR="00F775B1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ć do rolet proponowanych w pkt 1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(powyżej), gdyż znajdują się w jednym pomieszczeniu.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 opisać  sposób montażu rolet, nie ingerujący w ramę okna i szybę.  Nie dopuszcza się wiercenia czy innego mocowania prowadzącego do uszkodzenia okien.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br/>
              <w:t>Załącznik – fotografie okna – Pokój nr 210/211</w:t>
            </w:r>
          </w:p>
          <w:p w:rsidR="00590FF2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96" w:type="dxa"/>
          </w:tcPr>
          <w:p w:rsidR="00BB4B6D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m</w:t>
            </w:r>
            <w:r w:rsidRPr="00677EBF">
              <w:rPr>
                <w:rFonts w:ascii="ScalaSansPro-Regular" w:hAnsi="ScalaSans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6,3</w:t>
            </w:r>
          </w:p>
        </w:tc>
        <w:tc>
          <w:tcPr>
            <w:tcW w:w="997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6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B4B6D" w:rsidRPr="00677EBF" w:rsidTr="00BE37B9">
        <w:tc>
          <w:tcPr>
            <w:tcW w:w="427" w:type="dxa"/>
          </w:tcPr>
          <w:p w:rsidR="00BB4B6D" w:rsidRPr="00677EBF" w:rsidRDefault="00417B89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3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. </w:t>
            </w:r>
          </w:p>
        </w:tc>
        <w:tc>
          <w:tcPr>
            <w:tcW w:w="2970" w:type="dxa"/>
          </w:tcPr>
          <w:p w:rsidR="00BB4B6D" w:rsidRDefault="00BB4B6D" w:rsidP="00BB4B6D">
            <w:pPr>
              <w:rPr>
                <w:rFonts w:ascii="ScalaSansPro-Regular" w:hAnsi="ScalaSansPro-Regular" w:cs="Arial"/>
                <w:sz w:val="20"/>
                <w:szCs w:val="20"/>
              </w:rPr>
            </w:pP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Opis: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Rolety wewnętrzne </w:t>
            </w:r>
            <w:proofErr w:type="spellStart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wolnowiszące</w:t>
            </w:r>
            <w:proofErr w:type="spellEnd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(mocowane do przestrzeni bezpośrednio nad oknem, np. sufit, belka, uskok) o rozmiarach w przedziale od 90 cm szer. do 180 cm szer. x 160 cm wysokości</w:t>
            </w:r>
          </w:p>
          <w:p w:rsidR="001F52EC" w:rsidRDefault="001F52EC" w:rsidP="00BB4B6D">
            <w:pPr>
              <w:rPr>
                <w:rFonts w:ascii="ScalaSansPro-Regular" w:hAnsi="ScalaSansPro-Regular" w:cs="Arial"/>
                <w:sz w:val="20"/>
                <w:szCs w:val="20"/>
              </w:rPr>
            </w:pPr>
          </w:p>
          <w:p w:rsidR="001F52EC" w:rsidRDefault="001F52EC" w:rsidP="00BB4B6D">
            <w:pPr>
              <w:rPr>
                <w:rFonts w:ascii="ScalaSansPro-Regular" w:hAnsi="ScalaSansPro-Regular" w:cs="Arial"/>
                <w:sz w:val="20"/>
                <w:szCs w:val="20"/>
              </w:rPr>
            </w:pPr>
          </w:p>
          <w:p w:rsidR="001F52EC" w:rsidRDefault="001F52EC" w:rsidP="00BB4B6D">
            <w:pPr>
              <w:rPr>
                <w:rFonts w:ascii="ScalaSansPro-Regular" w:hAnsi="ScalaSansPro-Regular" w:cs="Arial"/>
                <w:sz w:val="20"/>
                <w:szCs w:val="20"/>
              </w:rPr>
            </w:pPr>
          </w:p>
          <w:p w:rsidR="001F52EC" w:rsidRDefault="001F52EC" w:rsidP="00BB4B6D">
            <w:pPr>
              <w:rPr>
                <w:rFonts w:ascii="ScalaSansPro-Regular" w:hAnsi="ScalaSansPro-Regular" w:cs="Arial"/>
                <w:sz w:val="20"/>
                <w:szCs w:val="20"/>
              </w:rPr>
            </w:pPr>
          </w:p>
          <w:p w:rsidR="001F52EC" w:rsidRDefault="001F52EC" w:rsidP="00BB4B6D">
            <w:pPr>
              <w:rPr>
                <w:rFonts w:ascii="ScalaSansPro-Regular" w:hAnsi="ScalaSansPro-Regular" w:cs="Arial"/>
                <w:sz w:val="20"/>
                <w:szCs w:val="20"/>
              </w:rPr>
            </w:pPr>
          </w:p>
          <w:p w:rsidR="001F52EC" w:rsidRPr="00677EBF" w:rsidRDefault="001F52EC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lastRenderedPageBreak/>
              <w:t>Dane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: 42 okna o średniej powierzchni około 2,4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</w:t>
            </w:r>
            <w:r w:rsidR="00BE37B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podarowania roletami</w:t>
            </w:r>
            <w:r w:rsidR="004B0AD0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z 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cien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kiego materiału w kolorze szarym, </w:t>
            </w:r>
            <w:r w:rsidR="00417B89" w:rsidRPr="004B0AD0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powinny lekko przyciemniać pomieszczenie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, aby można było swobodnie pracować przy monitorach.</w:t>
            </w:r>
          </w:p>
          <w:p w:rsidR="00BB4B6D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Rolety bez prowadnic, bez kasetki. 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Dotyczy pomieszczeń w budynku ASP przy ul. Rac</w:t>
            </w:r>
            <w:r w:rsidR="003C58B2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iborskiej 50 nr pomieszczeń: </w:t>
            </w:r>
          </w:p>
          <w:p w:rsidR="00BB4B6D" w:rsidRPr="00677EBF" w:rsidRDefault="00590FF2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9 – 3 okna – 6,9m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104 – 1 okno – 2,4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105 – 2 okna – 4,6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106/108 – 7 okien – 16m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107 – 6 okien – 11,6m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  <w:t>153 – 5 okien – 12m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202/203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5 okien – 11,5m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205 – 3 okna – 6,7m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260 – 1 okno – 2,4m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restauracja 1 piętro – 9 okien – 20m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 opisać  sposób montażu rolet, nie ingerujący w ramę okna i szybę.  Nie dopuszcza się wiercenia czy innego mocowania prowadzącego do uszkodzenia okien</w:t>
            </w:r>
          </w:p>
          <w:p w:rsidR="00590FF2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1F52EC" w:rsidRDefault="001F52EC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1F52EC" w:rsidRPr="00677EBF" w:rsidRDefault="001F52EC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96" w:type="dxa"/>
          </w:tcPr>
          <w:p w:rsidR="00BB4B6D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m</w:t>
            </w:r>
            <w:r w:rsidRPr="00677EBF">
              <w:rPr>
                <w:rFonts w:ascii="ScalaSansPro-Regular" w:hAnsi="ScalaSans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94,1</w:t>
            </w:r>
          </w:p>
        </w:tc>
        <w:tc>
          <w:tcPr>
            <w:tcW w:w="997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6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B4B6D" w:rsidRPr="00677EBF" w:rsidTr="00BE37B9">
        <w:tc>
          <w:tcPr>
            <w:tcW w:w="427" w:type="dxa"/>
          </w:tcPr>
          <w:p w:rsidR="00BB4B6D" w:rsidRPr="00677EBF" w:rsidRDefault="002D62C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lastRenderedPageBreak/>
              <w:t>4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.</w:t>
            </w:r>
          </w:p>
        </w:tc>
        <w:tc>
          <w:tcPr>
            <w:tcW w:w="2970" w:type="dxa"/>
          </w:tcPr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2D62CD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Opis: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Rolety wewnętrzne </w:t>
            </w:r>
            <w:proofErr w:type="spellStart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wolnowiszące</w:t>
            </w:r>
            <w:proofErr w:type="spellEnd"/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(mocowane do przestrzeni bezpośrednio nad oknem, np. sufit, belka, uskok) o rozmiarach w przedziale od 90 cm szer. do 180 cm szer. x 160 cm wysokości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2D62CD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Dane</w:t>
            </w:r>
            <w:r w:rsidRPr="002D62CD">
              <w:rPr>
                <w:rFonts w:ascii="ScalaSansPro-Regular" w:eastAsia="Times New Roman" w:hAnsi="ScalaSansPro-Regular" w:cs="Arial"/>
                <w:i/>
                <w:sz w:val="20"/>
                <w:szCs w:val="20"/>
                <w:lang w:eastAsia="pl-PL"/>
              </w:rPr>
              <w:t>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101 okna o średniej powierzchni około 2,4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 zagospodarowania roletą </w:t>
            </w:r>
            <w:r w:rsidRPr="003C58B2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transparentną z cienk</w:t>
            </w:r>
            <w:r w:rsidR="00417B89" w:rsidRPr="003C58B2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iego materiału w kolorze białym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,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mają pełnić funkcję </w:t>
            </w:r>
            <w:r w:rsidRPr="002D62C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rozproszenia światła, nie przyciemnienia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, powinny być</w:t>
            </w:r>
            <w:r w:rsidR="00590FF2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590FF2" w:rsidRPr="002D62C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przezierne</w:t>
            </w:r>
            <w:r w:rsidR="00590FF2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.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Ro</w:t>
            </w:r>
            <w:r w:rsidR="00417B89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lety bez prowadnic, bez kasetki.</w:t>
            </w:r>
          </w:p>
          <w:p w:rsidR="00417B89" w:rsidRPr="00677EBF" w:rsidRDefault="00417B89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Dotyczy</w:t>
            </w:r>
            <w:r w:rsidR="00590FF2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pomieszczeń w 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budynku ASP przy ul. Raciborskiej 50 nr pomieszczeń: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  <w:t>– tkanina w kolorze BIAŁYM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214 – 11 okien – 25,3m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215/216 – 10 okien – 25,7m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217 – 6 okien – 14,4m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218 – 4 okna – 8,8m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219 – 6 okien – 13,2m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224 – 10 okien – 23,6m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305/306 – 14 okien – 32,3m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307 – 10 okien – 23,8m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308/309 – 12 okien – 29,4m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310/311 – 11 okien – 26,5m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312 – 3 okna – 7,2m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315 – 4 okna – 10,7m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t>Wykonawca  powinien opisać  sposób montażu rolet, nie ingerujący w ramę okna i szybę.  Nie dopuszcza się wiercenia czy innego mocowania prowadzącego do uszkodzenia okien.</w:t>
            </w:r>
          </w:p>
          <w:p w:rsidR="00590FF2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96" w:type="dxa"/>
          </w:tcPr>
          <w:p w:rsidR="00BB4B6D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m</w:t>
            </w:r>
            <w:r w:rsidRPr="00677EBF">
              <w:rPr>
                <w:rFonts w:ascii="ScalaSansPro-Regular" w:hAnsi="ScalaSans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240,9</w:t>
            </w:r>
          </w:p>
        </w:tc>
        <w:tc>
          <w:tcPr>
            <w:tcW w:w="997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6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B4B6D" w:rsidRPr="00677EBF" w:rsidTr="00BE37B9">
        <w:tc>
          <w:tcPr>
            <w:tcW w:w="427" w:type="dxa"/>
          </w:tcPr>
          <w:p w:rsidR="00BB4B6D" w:rsidRPr="00677EBF" w:rsidRDefault="002D62C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5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.</w:t>
            </w:r>
          </w:p>
        </w:tc>
        <w:tc>
          <w:tcPr>
            <w:tcW w:w="2970" w:type="dxa"/>
          </w:tcPr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Opis: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Rolety wewnętrzne </w:t>
            </w:r>
            <w:proofErr w:type="spellStart"/>
            <w:r w:rsidR="00417B89" w:rsidRPr="00677EBF">
              <w:rPr>
                <w:rFonts w:ascii="ScalaSansPro-Regular" w:hAnsi="ScalaSansPro-Regular" w:cs="Arial"/>
                <w:sz w:val="20"/>
                <w:szCs w:val="20"/>
              </w:rPr>
              <w:t>wolnowiszące</w:t>
            </w:r>
            <w:proofErr w:type="spellEnd"/>
            <w:r w:rsidR="002D62CD">
              <w:rPr>
                <w:rFonts w:ascii="ScalaSansPro-Regular" w:hAnsi="ScalaSansPro-Regular" w:cs="Arial"/>
                <w:sz w:val="20"/>
                <w:szCs w:val="20"/>
              </w:rPr>
              <w:t xml:space="preserve"> szt. 2 mocowane </w:t>
            </w:r>
            <w:r w:rsidR="002D62CD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do belki </w:t>
            </w:r>
            <w:r w:rsidR="002D62CD">
              <w:rPr>
                <w:rFonts w:ascii="ScalaSansPro-Regular" w:hAnsi="ScalaSansPro-Regular" w:cs="Arial"/>
                <w:sz w:val="20"/>
                <w:szCs w:val="20"/>
              </w:rPr>
              <w:t xml:space="preserve">przy oknie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o rozmiarach 355 cm szer. x 480 cm wysokości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Dane</w:t>
            </w: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lang w:eastAsia="pl-PL"/>
              </w:rPr>
              <w:t>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P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rzeszklenie o powierzchni 17 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2D62C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zagospodarowania roletami</w:t>
            </w:r>
            <w:r w:rsidR="003C58B2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z 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cienkiego ma</w:t>
            </w:r>
            <w:r w:rsidR="002D62C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teriału w kolorze BIAŁYM. Rolety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ma</w:t>
            </w:r>
            <w:r w:rsidR="002D62C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ją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pełnić funkcję </w:t>
            </w:r>
            <w:r w:rsidRPr="00BE37B9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rozproszenia świa</w:t>
            </w:r>
            <w:r w:rsidR="002D62CD" w:rsidRPr="00BE37B9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tła</w:t>
            </w:r>
            <w:r w:rsidR="002D62C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, nie przyciemnienia, powinny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być </w:t>
            </w:r>
            <w:r w:rsidRPr="00BE37B9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przezierna, transparentna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. Rolety bez prowadnic, bez kasetki wykonane </w:t>
            </w:r>
            <w:r w:rsidRPr="00BE37B9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z cienkiego materiału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.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Dotyczy pomiesz</w:t>
            </w:r>
            <w:r w:rsidR="00590FF2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czenia w 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budynku ASP przy ul. Raciborskiej 50 nr pomieszczenia: 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315 – 1 o</w:t>
            </w:r>
            <w:r w:rsidR="002D62C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kno od sufitu do podłogi, rolety mocowane do belki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na wysokości 480 cm od podłogi o szerokości 355 cm – 17m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 materiał w kolorze białym.</w:t>
            </w:r>
          </w:p>
          <w:p w:rsidR="002D62CD" w:rsidRPr="00677EBF" w:rsidRDefault="002D62C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t>Wykonawca  powinien opisać  sposób montażu rolet, nie ingerujący w ramę okna i szybę.  Nie dopuszcza się wiercenia czy innego mocowania prowadzącego do uszkodzenia okien.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Załącznik – fotografia okna, rysunek – Pokój nr 315</w:t>
            </w:r>
          </w:p>
          <w:p w:rsidR="00590FF2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96" w:type="dxa"/>
          </w:tcPr>
          <w:p w:rsidR="00BB4B6D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m</w:t>
            </w:r>
            <w:r w:rsidRPr="00677EBF">
              <w:rPr>
                <w:rFonts w:ascii="ScalaSansPro-Regular" w:hAnsi="ScalaSans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17,0</w:t>
            </w:r>
          </w:p>
        </w:tc>
        <w:tc>
          <w:tcPr>
            <w:tcW w:w="997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6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B4B6D" w:rsidRPr="00677EBF" w:rsidTr="00BE37B9">
        <w:tc>
          <w:tcPr>
            <w:tcW w:w="427" w:type="dxa"/>
          </w:tcPr>
          <w:p w:rsidR="00BB4B6D" w:rsidRPr="00677EBF" w:rsidRDefault="002D62C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6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.</w:t>
            </w:r>
          </w:p>
        </w:tc>
        <w:tc>
          <w:tcPr>
            <w:tcW w:w="2970" w:type="dxa"/>
          </w:tcPr>
          <w:p w:rsidR="003C58B2" w:rsidRPr="00677EBF" w:rsidRDefault="00BB4B6D" w:rsidP="003C58B2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Opis: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2D62CD">
              <w:rPr>
                <w:rFonts w:ascii="ScalaSansPro-Regular" w:hAnsi="ScalaSansPro-Regular" w:cs="Arial"/>
                <w:sz w:val="20"/>
                <w:szCs w:val="20"/>
              </w:rPr>
              <w:t xml:space="preserve"> Rolety wewnętrzne </w:t>
            </w:r>
            <w:proofErr w:type="spellStart"/>
            <w:r w:rsidR="002D62CD">
              <w:rPr>
                <w:rFonts w:ascii="ScalaSansPro-Regular" w:hAnsi="ScalaSansPro-Regular" w:cs="Arial"/>
                <w:sz w:val="20"/>
                <w:szCs w:val="20"/>
              </w:rPr>
              <w:t>wolnowiszące</w:t>
            </w:r>
            <w:proofErr w:type="spellEnd"/>
            <w:r w:rsidR="002D62CD">
              <w:rPr>
                <w:rFonts w:ascii="ScalaSansPro-Regular" w:hAnsi="ScalaSansPro-Regular" w:cs="Arial"/>
                <w:sz w:val="20"/>
                <w:szCs w:val="20"/>
              </w:rPr>
              <w:t xml:space="preserve"> szt. 2 </w:t>
            </w:r>
            <w:r w:rsidR="003C58B2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mocowane do przestrzeni bezpośrednio nad oknem, np. nadproże, sufit, ściana lub nakładane na ramę okna, które mają zasłon</w:t>
            </w:r>
            <w:r w:rsidR="005837FC">
              <w:rPr>
                <w:rFonts w:ascii="ScalaSansPro-Regular" w:hAnsi="ScalaSansPro-Regular" w:cs="Arial"/>
                <w:sz w:val="20"/>
                <w:szCs w:val="20"/>
              </w:rPr>
              <w:t>ić powierzchnię o rozmiarze 150 </w:t>
            </w:r>
            <w:r w:rsidR="003C58B2" w:rsidRPr="00677EBF">
              <w:rPr>
                <w:rFonts w:ascii="ScalaSansPro-Regular" w:hAnsi="ScalaSansPro-Regular" w:cs="Arial"/>
                <w:sz w:val="20"/>
                <w:szCs w:val="20"/>
              </w:rPr>
              <w:t>cm szer. x 422 cm wysokości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Dane</w:t>
            </w:r>
            <w:r w:rsidRPr="003C58B2">
              <w:rPr>
                <w:rFonts w:ascii="ScalaSansPro-Regular" w:eastAsia="Times New Roman" w:hAnsi="ScalaSansPro-Regular" w:cs="Arial"/>
                <w:i/>
                <w:sz w:val="20"/>
                <w:szCs w:val="20"/>
                <w:lang w:eastAsia="pl-PL"/>
              </w:rPr>
              <w:t>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</w:t>
            </w:r>
            <w:r w:rsidR="003C58B2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wysokie okno o </w:t>
            </w:r>
            <w:r w:rsidR="003C58B2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powierzchni około 6,3 m</w:t>
            </w:r>
            <w:r w:rsidR="003C58B2"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3C58B2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zagospodarowania dwoma</w:t>
            </w:r>
            <w:r w:rsidR="003C58B2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roletami</w:t>
            </w:r>
            <w:r w:rsidR="003C58B2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, jedna nad drugą</w:t>
            </w:r>
            <w:r w:rsidR="005837F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. </w:t>
            </w:r>
            <w:r w:rsidR="005837FC" w:rsidRPr="00927C73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Tkanina w kolorze białym</w:t>
            </w:r>
            <w:r w:rsidRPr="00927C73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przezierną, rozpraszającą światło, transparentną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, nie zaciemniającą. </w:t>
            </w:r>
            <w:r w:rsidR="00927C73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</w:r>
          </w:p>
          <w:p w:rsidR="00BB4B6D" w:rsidRPr="00677EBF" w:rsidRDefault="00590FF2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Dotyczy pomieszczenia w 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budynku ASP przy ul. Raciborskiej 50 nr pomieszczenia: </w:t>
            </w:r>
          </w:p>
          <w:p w:rsidR="00BB4B6D" w:rsidRDefault="003C58B2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305/306 – 1 okno – 6,3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m</w:t>
            </w:r>
            <w:r w:rsidR="00BB4B6D"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1F52EC" w:rsidRDefault="001F52EC" w:rsidP="00927C73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F52EC" w:rsidRDefault="001F52EC" w:rsidP="00927C73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927C73" w:rsidRPr="00677EBF" w:rsidRDefault="00927C73" w:rsidP="00927C73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t>rolety mają pasowa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ć do rolet proponowanych w pkt 4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(powyżej), gdyż znajdują się w jednym pomieszczeniu.</w:t>
            </w:r>
          </w:p>
          <w:p w:rsidR="00927C73" w:rsidRPr="00677EBF" w:rsidRDefault="00927C73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powini</w:t>
            </w:r>
            <w:r w:rsidR="003C58B2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en opisać  sposób montażu rolet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, nie ingerujący w ramę okna i szybę.  Nie dopuszcza się wiercenia czy innego mocowania prowadzącego do uszkodzenia okien.</w:t>
            </w:r>
          </w:p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Załącznik – fotografia okna, rysunek – Pokój nr 305/306</w:t>
            </w:r>
          </w:p>
        </w:tc>
        <w:tc>
          <w:tcPr>
            <w:tcW w:w="184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96" w:type="dxa"/>
          </w:tcPr>
          <w:p w:rsidR="00BB4B6D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m</w:t>
            </w:r>
            <w:r w:rsidRPr="00677EBF">
              <w:rPr>
                <w:rFonts w:ascii="ScalaSansPro-Regular" w:hAnsi="ScalaSans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Pr="00677EBF" w:rsidRDefault="005837FC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6,3</w:t>
            </w:r>
          </w:p>
        </w:tc>
        <w:tc>
          <w:tcPr>
            <w:tcW w:w="997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6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B4B6D" w:rsidRPr="00677EBF" w:rsidTr="00BE37B9">
        <w:trPr>
          <w:trHeight w:val="715"/>
        </w:trPr>
        <w:tc>
          <w:tcPr>
            <w:tcW w:w="427" w:type="dxa"/>
          </w:tcPr>
          <w:p w:rsidR="00BB4B6D" w:rsidRPr="00677EBF" w:rsidRDefault="00BB4B6D" w:rsidP="00BB4B6D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0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96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20" w:type="dxa"/>
          </w:tcPr>
          <w:p w:rsidR="00BB4B6D" w:rsidRPr="00677EBF" w:rsidRDefault="00590FF2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SUMA</w:t>
            </w:r>
          </w:p>
        </w:tc>
        <w:tc>
          <w:tcPr>
            <w:tcW w:w="997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6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3" w:type="dxa"/>
          </w:tcPr>
          <w:p w:rsidR="00BB4B6D" w:rsidRPr="00677EBF" w:rsidRDefault="00BB4B6D" w:rsidP="00BB4B6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54CEF" w:rsidRPr="00677EBF" w:rsidRDefault="00954CEF">
      <w:pPr>
        <w:rPr>
          <w:rFonts w:ascii="ScalaSansPro-Regular" w:hAnsi="ScalaSansPro-Regular"/>
          <w:sz w:val="20"/>
          <w:szCs w:val="20"/>
        </w:rPr>
      </w:pPr>
    </w:p>
    <w:p w:rsidR="00590FF2" w:rsidRPr="00677EBF" w:rsidRDefault="00590FF2">
      <w:pPr>
        <w:rPr>
          <w:rFonts w:ascii="ScalaSansPro-Regular" w:hAnsi="ScalaSansPro-Regular"/>
          <w:sz w:val="20"/>
          <w:szCs w:val="20"/>
        </w:rPr>
      </w:pPr>
    </w:p>
    <w:p w:rsidR="00E02D17" w:rsidRPr="00677EBF" w:rsidRDefault="00590FF2" w:rsidP="00E02D17">
      <w:pPr>
        <w:jc w:val="both"/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</w:rPr>
        <w:t xml:space="preserve">Dostarczony asortyment winien być fabrycznie nowy, </w:t>
      </w:r>
      <w:r w:rsidR="00E02D17" w:rsidRPr="00677EBF">
        <w:rPr>
          <w:rFonts w:ascii="ScalaSansPro-Regular" w:hAnsi="ScalaSansPro-Regular" w:cs="Arial"/>
          <w:sz w:val="20"/>
          <w:szCs w:val="20"/>
          <w:u w:val="single"/>
        </w:rPr>
        <w:t xml:space="preserve">spełniać wymagania określone </w:t>
      </w:r>
      <w:r w:rsidR="00E02D17" w:rsidRPr="00677EBF">
        <w:rPr>
          <w:rFonts w:ascii="ScalaSansPro-Regular" w:hAnsi="ScalaSansPro-Regular" w:cs="Arial"/>
          <w:sz w:val="20"/>
          <w:szCs w:val="20"/>
        </w:rPr>
        <w:t xml:space="preserve">w § 258 ust. 1a Rozporządzenia Ministra Infrastruktury, z dnia 12 kwietnia 2002 roku, w sprawie warunków technicznych, jakim powinny odpowiadać budynki i ich usytuowanie (Dz. U. z </w:t>
      </w:r>
      <w:r w:rsidR="00FB3491">
        <w:rPr>
          <w:rFonts w:ascii="ScalaSansPro-Regular" w:hAnsi="ScalaSansPro-Regular" w:cs="Arial"/>
          <w:sz w:val="20"/>
          <w:szCs w:val="20"/>
        </w:rPr>
        <w:t xml:space="preserve">2002, Nr 75, poz. 690, z </w:t>
      </w:r>
      <w:proofErr w:type="spellStart"/>
      <w:r w:rsidR="00FB3491">
        <w:rPr>
          <w:rFonts w:ascii="ScalaSansPro-Regular" w:hAnsi="ScalaSansPro-Regular" w:cs="Arial"/>
          <w:sz w:val="20"/>
          <w:szCs w:val="20"/>
        </w:rPr>
        <w:t>póżn</w:t>
      </w:r>
      <w:proofErr w:type="spellEnd"/>
      <w:r w:rsidR="00FB3491">
        <w:rPr>
          <w:rFonts w:ascii="ScalaSansPro-Regular" w:hAnsi="ScalaSansPro-Regular" w:cs="Arial"/>
          <w:sz w:val="20"/>
          <w:szCs w:val="20"/>
        </w:rPr>
        <w:t>. z</w:t>
      </w:r>
      <w:bookmarkStart w:id="0" w:name="_GoBack"/>
      <w:bookmarkEnd w:id="0"/>
      <w:r w:rsidR="00E02D17" w:rsidRPr="00677EBF">
        <w:rPr>
          <w:rFonts w:ascii="ScalaSansPro-Regular" w:hAnsi="ScalaSansPro-Regular" w:cs="Arial"/>
          <w:sz w:val="20"/>
          <w:szCs w:val="20"/>
        </w:rPr>
        <w:t>m.)</w:t>
      </w:r>
    </w:p>
    <w:p w:rsidR="00590FF2" w:rsidRPr="00677EBF" w:rsidRDefault="00E02D17" w:rsidP="00590FF2">
      <w:pPr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  <w:u w:val="single"/>
        </w:rPr>
        <w:t xml:space="preserve"> </w:t>
      </w:r>
      <w:r w:rsidR="00590FF2" w:rsidRPr="00677EBF">
        <w:rPr>
          <w:rFonts w:ascii="ScalaSansPro-Regular" w:hAnsi="ScalaSansPro-Regular" w:cs="Arial"/>
          <w:sz w:val="20"/>
          <w:szCs w:val="20"/>
        </w:rPr>
        <w:t xml:space="preserve"> nie pochodzić z ekspozycji. Wykonawca w ramach zamówienia jest zobowiązany do zamontowania przedmiotu oferty oraz dokonania wszelkich uzgodnień z klientem wymaganych przed rozpoczęciem użytkowania. </w:t>
      </w:r>
    </w:p>
    <w:p w:rsidR="00590FF2" w:rsidRDefault="00590FF2" w:rsidP="00590FF2">
      <w:pPr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  <w:u w:val="single"/>
        </w:rPr>
        <w:t xml:space="preserve">Wykonawca winien uwzględnić w cenie ofertowej </w:t>
      </w:r>
      <w:r w:rsidR="009C3823" w:rsidRPr="00677EBF">
        <w:rPr>
          <w:rFonts w:ascii="ScalaSansPro-Regular" w:hAnsi="ScalaSansPro-Regular" w:cs="Arial"/>
          <w:sz w:val="20"/>
          <w:szCs w:val="20"/>
          <w:u w:val="single"/>
        </w:rPr>
        <w:t>wszelkie koszty związane  z wyko</w:t>
      </w:r>
      <w:r w:rsidRPr="00677EBF">
        <w:rPr>
          <w:rFonts w:ascii="ScalaSansPro-Regular" w:hAnsi="ScalaSansPro-Regular" w:cs="Arial"/>
          <w:sz w:val="20"/>
          <w:szCs w:val="20"/>
          <w:u w:val="single"/>
        </w:rPr>
        <w:t>naniem zamówienia</w:t>
      </w:r>
      <w:r w:rsidRPr="00677EBF">
        <w:rPr>
          <w:rFonts w:ascii="ScalaSansPro-Regular" w:hAnsi="ScalaSansPro-Regular" w:cs="Arial"/>
          <w:sz w:val="20"/>
          <w:szCs w:val="20"/>
        </w:rPr>
        <w:t>, w tym: koszty zakupu, dostawy, montażu, przeszkolenia personelu Zamawiającego, przygotowanie wymaganej dokumentacji.</w:t>
      </w:r>
    </w:p>
    <w:p w:rsidR="001F52EC" w:rsidRDefault="001F52EC" w:rsidP="00590FF2">
      <w:pPr>
        <w:rPr>
          <w:rFonts w:ascii="ScalaSansPro-Regular" w:hAnsi="ScalaSansPro-Regular" w:cs="Arial"/>
          <w:sz w:val="20"/>
          <w:szCs w:val="20"/>
        </w:rPr>
      </w:pPr>
    </w:p>
    <w:p w:rsidR="001F52EC" w:rsidRPr="00677EBF" w:rsidRDefault="001F52EC" w:rsidP="00590FF2">
      <w:pPr>
        <w:rPr>
          <w:rFonts w:ascii="ScalaSansPro-Regular" w:hAnsi="ScalaSansPro-Regular" w:cs="Arial"/>
          <w:sz w:val="20"/>
          <w:szCs w:val="20"/>
        </w:rPr>
      </w:pPr>
    </w:p>
    <w:p w:rsidR="00590FF2" w:rsidRPr="00677EBF" w:rsidRDefault="00590FF2" w:rsidP="00590FF2">
      <w:pPr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</w:rPr>
        <w:t>………………………………… dnia ……………………………….</w:t>
      </w:r>
      <w:r w:rsidRPr="00677EBF">
        <w:rPr>
          <w:rFonts w:ascii="ScalaSansPro-Regular" w:hAnsi="ScalaSansPro-Regular" w:cs="Arial"/>
          <w:sz w:val="20"/>
          <w:szCs w:val="20"/>
        </w:rPr>
        <w:tab/>
      </w:r>
      <w:r w:rsidRPr="00677EBF">
        <w:rPr>
          <w:rFonts w:ascii="ScalaSansPro-Regular" w:hAnsi="ScalaSansPro-Regular" w:cs="Arial"/>
          <w:sz w:val="20"/>
          <w:szCs w:val="20"/>
        </w:rPr>
        <w:tab/>
      </w:r>
      <w:r w:rsidR="00E02D17" w:rsidRPr="00677EBF">
        <w:rPr>
          <w:rFonts w:ascii="ScalaSansPro-Regular" w:hAnsi="ScalaSansPro-Regular" w:cs="Arial"/>
          <w:sz w:val="20"/>
          <w:szCs w:val="20"/>
        </w:rPr>
        <w:t xml:space="preserve">                                           </w:t>
      </w:r>
      <w:r w:rsidRPr="00677EBF">
        <w:rPr>
          <w:rFonts w:ascii="ScalaSansPro-Regular" w:hAnsi="ScalaSansPro-Regular" w:cs="Arial"/>
          <w:sz w:val="20"/>
          <w:szCs w:val="20"/>
        </w:rPr>
        <w:t>………………………………………………………………</w:t>
      </w:r>
    </w:p>
    <w:p w:rsidR="00590FF2" w:rsidRPr="001F52EC" w:rsidRDefault="00590FF2" w:rsidP="001F52EC">
      <w:pPr>
        <w:ind w:left="9912" w:firstLine="708"/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</w:rPr>
        <w:t>/podpis Wykonawcy/</w:t>
      </w:r>
    </w:p>
    <w:p w:rsidR="00590FF2" w:rsidRPr="00677EBF" w:rsidRDefault="00590FF2" w:rsidP="00590FF2">
      <w:pPr>
        <w:jc w:val="center"/>
        <w:rPr>
          <w:rFonts w:ascii="ScalaSansPro-Regular" w:hAnsi="ScalaSansPro-Regular" w:cs="Arial"/>
          <w:b/>
          <w:sz w:val="20"/>
          <w:szCs w:val="20"/>
        </w:rPr>
      </w:pPr>
      <w:r w:rsidRPr="001F52EC">
        <w:rPr>
          <w:rFonts w:ascii="ScalaSansPro-Regular" w:hAnsi="ScalaSansPro-Regular" w:cs="Arial"/>
          <w:b/>
          <w:sz w:val="20"/>
          <w:szCs w:val="20"/>
          <w:highlight w:val="yellow"/>
        </w:rPr>
        <w:lastRenderedPageBreak/>
        <w:t>ZADANIE NR 2</w:t>
      </w:r>
    </w:p>
    <w:p w:rsidR="00590FF2" w:rsidRPr="00677EBF" w:rsidRDefault="001D3958" w:rsidP="00590FF2">
      <w:pPr>
        <w:jc w:val="both"/>
        <w:rPr>
          <w:rFonts w:ascii="ScalaSansPro-Regular" w:hAnsi="ScalaSansPro-Regular" w:cs="Arial"/>
          <w:b/>
          <w:sz w:val="20"/>
          <w:szCs w:val="20"/>
        </w:rPr>
      </w:pPr>
      <w:r w:rsidRPr="00677EBF">
        <w:rPr>
          <w:rFonts w:ascii="ScalaSansPro-Regular" w:hAnsi="ScalaSansPro-Regular"/>
          <w:b/>
          <w:sz w:val="20"/>
          <w:szCs w:val="20"/>
        </w:rPr>
        <w:t>dostawa i montaż rolet okiennych wewnętrznych mechanicznych do budynku Akademii Sztuk Pięknych</w:t>
      </w:r>
      <w:r w:rsidR="00927C73">
        <w:rPr>
          <w:rFonts w:ascii="ScalaSansPro-Regular" w:hAnsi="ScalaSansPro-Regular"/>
          <w:b/>
          <w:sz w:val="20"/>
          <w:szCs w:val="20"/>
        </w:rPr>
        <w:t xml:space="preserve"> w Katowicach przy ul. Koszarowej</w:t>
      </w:r>
      <w:r w:rsidRPr="00677EBF">
        <w:rPr>
          <w:rFonts w:ascii="ScalaSansPro-Regular" w:hAnsi="ScalaSansPro-Regular"/>
          <w:b/>
          <w:sz w:val="20"/>
          <w:szCs w:val="20"/>
        </w:rPr>
        <w:t xml:space="preserve"> 19</w:t>
      </w:r>
    </w:p>
    <w:tbl>
      <w:tblPr>
        <w:tblStyle w:val="Tabela-Siatka"/>
        <w:tblW w:w="14008" w:type="dxa"/>
        <w:tblLook w:val="04A0" w:firstRow="1" w:lastRow="0" w:firstColumn="1" w:lastColumn="0" w:noHBand="0" w:noVBand="1"/>
      </w:tblPr>
      <w:tblGrid>
        <w:gridCol w:w="439"/>
        <w:gridCol w:w="2765"/>
        <w:gridCol w:w="1814"/>
        <w:gridCol w:w="2349"/>
        <w:gridCol w:w="1718"/>
        <w:gridCol w:w="686"/>
        <w:gridCol w:w="1663"/>
        <w:gridCol w:w="832"/>
        <w:gridCol w:w="806"/>
        <w:gridCol w:w="936"/>
      </w:tblGrid>
      <w:tr w:rsidR="00E02D17" w:rsidRPr="00677EBF" w:rsidTr="001F52EC">
        <w:tc>
          <w:tcPr>
            <w:tcW w:w="439" w:type="dxa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765" w:type="dxa"/>
            <w:vAlign w:val="center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814" w:type="dxa"/>
            <w:vAlign w:val="center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ASORTYMENTU OFEROWANEGO PRZEZ WYKONAWCĘ </w:t>
            </w:r>
          </w:p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winien zawierać: rodzaj oferowanej tkaniny / rolety / kolekcji. </w:t>
            </w:r>
          </w:p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</w:tcPr>
          <w:p w:rsidR="00E02D17" w:rsidRPr="00677EBF" w:rsidRDefault="003A3504" w:rsidP="00E02D17">
            <w:pP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Dokument potwierdzający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– załącznik do oferty, z którego wynika </w:t>
            </w: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spełnienie przez tkaninę wymagań określonych w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 § 258 ust. 1a Rozporządzenia Ministra Infrastruktury Dz. U. z 2002, Nr 75, poz. 690, z </w:t>
            </w:r>
            <w:proofErr w:type="spellStart"/>
            <w:r w:rsidR="00FB3491">
              <w:rPr>
                <w:rFonts w:ascii="ScalaSansPro-Regular" w:hAnsi="ScalaSansPro-Regular" w:cs="Arial"/>
                <w:sz w:val="20"/>
                <w:szCs w:val="20"/>
              </w:rPr>
              <w:t>póżn</w:t>
            </w:r>
            <w:proofErr w:type="spellEnd"/>
            <w:r w:rsidR="00FB3491">
              <w:rPr>
                <w:rFonts w:ascii="ScalaSansPro-Regular" w:hAnsi="ScalaSansPro-Regular" w:cs="Arial"/>
                <w:sz w:val="20"/>
                <w:szCs w:val="20"/>
              </w:rPr>
              <w:t>. z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>m.</w:t>
            </w:r>
          </w:p>
        </w:tc>
        <w:tc>
          <w:tcPr>
            <w:tcW w:w="1718" w:type="dxa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OPIS SPOSÓBU MONTAŻU</w:t>
            </w:r>
            <w:r w:rsidR="009C3823"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należy wskazać miejsce i sposób przeprowadzenia instalacji  </w:t>
            </w:r>
          </w:p>
        </w:tc>
        <w:tc>
          <w:tcPr>
            <w:tcW w:w="686" w:type="dxa"/>
            <w:vAlign w:val="center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63" w:type="dxa"/>
            <w:vAlign w:val="center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Ilość w metrach kwadratowych</w:t>
            </w:r>
          </w:p>
        </w:tc>
        <w:tc>
          <w:tcPr>
            <w:tcW w:w="832" w:type="dxa"/>
            <w:vAlign w:val="center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netto</w:t>
            </w: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06" w:type="dxa"/>
            <w:vAlign w:val="center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36" w:type="dxa"/>
            <w:vAlign w:val="center"/>
          </w:tcPr>
          <w:p w:rsidR="00E02D17" w:rsidRPr="00677EBF" w:rsidRDefault="00E02D17" w:rsidP="00E02D17">
            <w:pPr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brutto</w:t>
            </w:r>
            <w:r w:rsidRPr="00677EBF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</w:tr>
      <w:tr w:rsidR="001079D3" w:rsidRPr="00677EBF" w:rsidTr="001F52EC">
        <w:tc>
          <w:tcPr>
            <w:tcW w:w="439" w:type="dxa"/>
          </w:tcPr>
          <w:p w:rsidR="001079D3" w:rsidRPr="00677EBF" w:rsidRDefault="001079D3" w:rsidP="001079D3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1079D3" w:rsidRPr="00677EBF" w:rsidRDefault="001079D3" w:rsidP="001079D3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2765" w:type="dxa"/>
            <w:vAlign w:val="center"/>
          </w:tcPr>
          <w:p w:rsidR="00EA1DFB" w:rsidRPr="00677EBF" w:rsidRDefault="001079D3" w:rsidP="00EA1DFB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927C73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Opis: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</w:t>
            </w:r>
            <w:r w:rsidR="00927C73">
              <w:rPr>
                <w:rFonts w:ascii="ScalaSansPro-Regular" w:hAnsi="ScalaSansPro-Regular" w:cs="Arial"/>
                <w:sz w:val="20"/>
                <w:szCs w:val="20"/>
              </w:rPr>
              <w:t xml:space="preserve">3 </w:t>
            </w:r>
            <w:proofErr w:type="spellStart"/>
            <w:r w:rsidR="00927C73">
              <w:rPr>
                <w:rFonts w:ascii="ScalaSansPro-Regular" w:hAnsi="ScalaSansPro-Regular" w:cs="Arial"/>
                <w:sz w:val="20"/>
                <w:szCs w:val="20"/>
              </w:rPr>
              <w:t>szt</w:t>
            </w:r>
            <w:proofErr w:type="spellEnd"/>
            <w:r w:rsidR="00927C73">
              <w:rPr>
                <w:rFonts w:ascii="ScalaSansPro-Regular" w:hAnsi="ScalaSansPro-Regular" w:cs="Arial"/>
                <w:sz w:val="20"/>
                <w:szCs w:val="20"/>
              </w:rPr>
              <w:t xml:space="preserve"> rolet wewnętrznych </w:t>
            </w:r>
            <w:proofErr w:type="spellStart"/>
            <w:r w:rsidR="00927C73">
              <w:rPr>
                <w:rFonts w:ascii="ScalaSansPro-Regular" w:hAnsi="ScalaSansPro-Regular" w:cs="Arial"/>
                <w:sz w:val="20"/>
                <w:szCs w:val="20"/>
              </w:rPr>
              <w:t>wolnowiszących</w:t>
            </w:r>
            <w:proofErr w:type="spellEnd"/>
            <w:r w:rsidR="00EA1DFB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 (mocowane do przestrzeni bezpośrednio nad oknem, np. nadproże, ściana) o rozmiarach około 160 cm szer. x 240 cm wysokości</w:t>
            </w:r>
          </w:p>
          <w:p w:rsidR="00EA1DFB" w:rsidRPr="00677EBF" w:rsidRDefault="00EA1DFB" w:rsidP="00EA1DFB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1079D3" w:rsidRPr="00677EBF" w:rsidRDefault="001079D3" w:rsidP="00EA1DFB">
            <w:pPr>
              <w:rPr>
                <w:rFonts w:ascii="ScalaSansPro-Regular" w:hAnsi="ScalaSansPro-Regular" w:cs="Arial"/>
                <w:sz w:val="20"/>
                <w:szCs w:val="20"/>
              </w:rPr>
            </w:pPr>
            <w:r w:rsidRPr="00927C73">
              <w:rPr>
                <w:rFonts w:ascii="ScalaSansPro-Regular" w:eastAsia="Times New Roman" w:hAnsi="ScalaSansPro-Regular" w:cs="Arial"/>
                <w:i/>
                <w:sz w:val="20"/>
                <w:szCs w:val="20"/>
                <w:u w:val="single"/>
                <w:lang w:eastAsia="pl-PL"/>
              </w:rPr>
              <w:t>Dane</w:t>
            </w:r>
            <w:r w:rsidRPr="00927C73">
              <w:rPr>
                <w:rFonts w:ascii="ScalaSansPro-Regular" w:eastAsia="Times New Roman" w:hAnsi="ScalaSansPro-Regular" w:cs="Arial"/>
                <w:i/>
                <w:sz w:val="20"/>
                <w:szCs w:val="20"/>
                <w:lang w:eastAsia="pl-PL"/>
              </w:rPr>
              <w:t>: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EA1DFB" w:rsidRPr="00677EBF">
              <w:rPr>
                <w:rFonts w:ascii="ScalaSansPro-Regular" w:hAnsi="ScalaSansPro-Regular" w:cs="Arial"/>
                <w:sz w:val="20"/>
                <w:szCs w:val="20"/>
              </w:rPr>
              <w:t xml:space="preserve">Rolety materiałowe niegumowane, </w:t>
            </w:r>
            <w:r w:rsidR="00EA1DFB" w:rsidRPr="00677EBF">
              <w:rPr>
                <w:rFonts w:ascii="ScalaSansPro-Regular" w:hAnsi="ScalaSansPro-Regular" w:cs="Arial"/>
                <w:sz w:val="20"/>
                <w:szCs w:val="20"/>
                <w:u w:val="single"/>
              </w:rPr>
              <w:t>z tkaniny gęsto tkanej – o wysokiej gramaturze</w:t>
            </w:r>
            <w:r w:rsidR="00EA1DFB" w:rsidRPr="00677EBF">
              <w:rPr>
                <w:rFonts w:ascii="ScalaSansPro-Regular" w:hAnsi="ScalaSansPro-Regular" w:cs="Arial"/>
                <w:sz w:val="20"/>
                <w:szCs w:val="20"/>
              </w:rPr>
              <w:t>, które mają być zamontowane w pracowniach komputerowych powinny pełnić funkcje mocnego zaciemnienia pomieszczenia. Rolety będą wykorzystywane głownie do celów zaciemnienia pomieszczeń, tak aby umożliwić korzystanie z komputerów.</w:t>
            </w:r>
          </w:p>
          <w:p w:rsidR="001079D3" w:rsidRPr="00677EBF" w:rsidRDefault="00927C73" w:rsidP="00EA1DFB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br/>
            </w:r>
            <w:r w:rsidR="001D3958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Dotyczy pomieszczeń w budynku ASP przy ul. Koszarowej 19</w:t>
            </w:r>
            <w:r w:rsidR="001D3958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</w:r>
            <w:r w:rsidR="001079D3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nr pomieszczenia: </w:t>
            </w:r>
          </w:p>
          <w:p w:rsidR="00EA1DFB" w:rsidRPr="00677EBF" w:rsidRDefault="001D3958" w:rsidP="00EA1DFB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004 – 2 okna</w:t>
            </w:r>
            <w:r w:rsidR="00EA1DFB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– 7,7</w:t>
            </w:r>
            <w:r w:rsidR="001079D3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m</w:t>
            </w:r>
            <w:r w:rsidR="00EA1DFB"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EA1DFB"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br/>
            </w:r>
            <w:r w:rsidR="00EA1DFB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010 – 1 okno – </w:t>
            </w:r>
            <w:r w:rsidR="001F52E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3,8</w:t>
            </w:r>
            <w:r w:rsidR="00EA1DFB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m</w:t>
            </w:r>
            <w:r w:rsidR="00EA1DFB"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EA1DFB" w:rsidRPr="00677EBF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br/>
            </w:r>
          </w:p>
          <w:p w:rsidR="001079D3" w:rsidRPr="00677EBF" w:rsidRDefault="001079D3" w:rsidP="001079D3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1079D3" w:rsidRPr="00677EBF" w:rsidRDefault="001079D3" w:rsidP="001079D3">
            <w:pP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</w:t>
            </w:r>
            <w:r w:rsidR="001D3958"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opisać  sposób montażu rolet </w:t>
            </w:r>
            <w:r w:rsidRPr="00677EBF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nie ingerujący w ramę okna i szybę, nie dopuszcza się wiercenia czy innego mocowania prowadzącego do uszkodzenia okien lub konstrukcję budynku.</w:t>
            </w:r>
          </w:p>
          <w:p w:rsidR="001079D3" w:rsidRPr="00677EBF" w:rsidRDefault="001079D3" w:rsidP="001079D3">
            <w:pP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:rsidR="001079D3" w:rsidRPr="00677EBF" w:rsidRDefault="001079D3" w:rsidP="001079D3">
            <w:pP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</w:tcPr>
          <w:p w:rsidR="001079D3" w:rsidRPr="00677EBF" w:rsidRDefault="001079D3" w:rsidP="001079D3">
            <w:pPr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:rsidR="001079D3" w:rsidRPr="00677EBF" w:rsidRDefault="001079D3" w:rsidP="001079D3">
            <w:pPr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vAlign w:val="center"/>
          </w:tcPr>
          <w:p w:rsidR="001079D3" w:rsidRPr="00677EBF" w:rsidRDefault="001079D3" w:rsidP="001079D3">
            <w:pPr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677EB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</w:t>
            </w:r>
            <w:r w:rsidRPr="00677EB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663" w:type="dxa"/>
            <w:vAlign w:val="center"/>
          </w:tcPr>
          <w:p w:rsidR="001079D3" w:rsidRPr="00677EBF" w:rsidRDefault="001F52EC" w:rsidP="001079D3">
            <w:pPr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832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806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36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1079D3" w:rsidRPr="00677EBF" w:rsidTr="001F52EC">
        <w:trPr>
          <w:trHeight w:val="703"/>
        </w:trPr>
        <w:tc>
          <w:tcPr>
            <w:tcW w:w="439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765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349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718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86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63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832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677EBF">
              <w:rPr>
                <w:rFonts w:ascii="ScalaSansPro-Regular" w:hAnsi="ScalaSansPro-Regular"/>
                <w:sz w:val="20"/>
                <w:szCs w:val="20"/>
              </w:rPr>
              <w:t>SUMA</w:t>
            </w:r>
          </w:p>
        </w:tc>
        <w:tc>
          <w:tcPr>
            <w:tcW w:w="806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36" w:type="dxa"/>
          </w:tcPr>
          <w:p w:rsidR="001079D3" w:rsidRPr="00677EBF" w:rsidRDefault="001079D3" w:rsidP="001079D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590FF2" w:rsidRPr="00677EBF" w:rsidRDefault="00590FF2" w:rsidP="00590FF2">
      <w:pPr>
        <w:jc w:val="both"/>
        <w:rPr>
          <w:rFonts w:ascii="ScalaSansPro-Regular" w:hAnsi="ScalaSansPro-Regular"/>
          <w:sz w:val="20"/>
          <w:szCs w:val="20"/>
        </w:rPr>
      </w:pPr>
    </w:p>
    <w:p w:rsidR="00E02D17" w:rsidRPr="00677EBF" w:rsidRDefault="00E02D17" w:rsidP="00E02D17">
      <w:pPr>
        <w:rPr>
          <w:rFonts w:ascii="ScalaSansPro-Regular" w:hAnsi="ScalaSansPro-Regular"/>
          <w:sz w:val="20"/>
          <w:szCs w:val="20"/>
        </w:rPr>
      </w:pPr>
    </w:p>
    <w:p w:rsidR="00E02D17" w:rsidRPr="00677EBF" w:rsidRDefault="00E02D17" w:rsidP="00E02D17">
      <w:pPr>
        <w:jc w:val="both"/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</w:rPr>
        <w:t xml:space="preserve">Dostarczony asortyment winien być fabrycznie nowy, </w:t>
      </w:r>
      <w:r w:rsidRPr="00677EBF">
        <w:rPr>
          <w:rFonts w:ascii="ScalaSansPro-Regular" w:hAnsi="ScalaSansPro-Regular" w:cs="Arial"/>
          <w:sz w:val="20"/>
          <w:szCs w:val="20"/>
          <w:u w:val="single"/>
        </w:rPr>
        <w:t xml:space="preserve">spełniać wymagania określone </w:t>
      </w:r>
      <w:r w:rsidRPr="00677EBF">
        <w:rPr>
          <w:rFonts w:ascii="ScalaSansPro-Regular" w:hAnsi="ScalaSansPro-Regular" w:cs="Arial"/>
          <w:sz w:val="20"/>
          <w:szCs w:val="20"/>
        </w:rPr>
        <w:t xml:space="preserve">w § 258 ust. 1a Rozporządzenia Ministra Infrastruktury, z dnia 12 kwietnia 2002 roku, w sprawie warunków technicznych, jakim powinny odpowiadać budynki i ich usytuowanie (Dz. U. z </w:t>
      </w:r>
      <w:r w:rsidR="001F52EC">
        <w:rPr>
          <w:rFonts w:ascii="ScalaSansPro-Regular" w:hAnsi="ScalaSansPro-Regular" w:cs="Arial"/>
          <w:sz w:val="20"/>
          <w:szCs w:val="20"/>
        </w:rPr>
        <w:t xml:space="preserve">2002, Nr 75, poz. 690, z </w:t>
      </w:r>
      <w:proofErr w:type="spellStart"/>
      <w:r w:rsidR="001F52EC">
        <w:rPr>
          <w:rFonts w:ascii="ScalaSansPro-Regular" w:hAnsi="ScalaSansPro-Regular" w:cs="Arial"/>
          <w:sz w:val="20"/>
          <w:szCs w:val="20"/>
        </w:rPr>
        <w:t>póżn</w:t>
      </w:r>
      <w:proofErr w:type="spellEnd"/>
      <w:r w:rsidR="001F52EC">
        <w:rPr>
          <w:rFonts w:ascii="ScalaSansPro-Regular" w:hAnsi="ScalaSansPro-Regular" w:cs="Arial"/>
          <w:sz w:val="20"/>
          <w:szCs w:val="20"/>
        </w:rPr>
        <w:t>. z</w:t>
      </w:r>
      <w:r w:rsidRPr="00677EBF">
        <w:rPr>
          <w:rFonts w:ascii="ScalaSansPro-Regular" w:hAnsi="ScalaSansPro-Regular" w:cs="Arial"/>
          <w:sz w:val="20"/>
          <w:szCs w:val="20"/>
        </w:rPr>
        <w:t>m.)</w:t>
      </w:r>
    </w:p>
    <w:p w:rsidR="00E02D17" w:rsidRPr="00677EBF" w:rsidRDefault="00E02D17" w:rsidP="00E02D17">
      <w:pPr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  <w:u w:val="single"/>
        </w:rPr>
        <w:t xml:space="preserve"> </w:t>
      </w:r>
      <w:r w:rsidRPr="00677EBF">
        <w:rPr>
          <w:rFonts w:ascii="ScalaSansPro-Regular" w:hAnsi="ScalaSansPro-Regular" w:cs="Arial"/>
          <w:sz w:val="20"/>
          <w:szCs w:val="20"/>
        </w:rPr>
        <w:t xml:space="preserve"> nie pochodzić z ekspozycji. Wykonawca w ramach zamówienia jest zobowiązany do zamontowania przedmiotu oferty oraz dokonania wszelkich uzgodnień z klientem wymaganych przed rozpoczęciem użytkowania. </w:t>
      </w:r>
    </w:p>
    <w:p w:rsidR="001F52EC" w:rsidRDefault="00E02D17" w:rsidP="00E02D17">
      <w:pPr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  <w:u w:val="single"/>
        </w:rPr>
        <w:t xml:space="preserve">Wykonawca winien uwzględnić w cenie ofertowej </w:t>
      </w:r>
      <w:r w:rsidR="00F36D83" w:rsidRPr="00677EBF">
        <w:rPr>
          <w:rFonts w:ascii="ScalaSansPro-Regular" w:hAnsi="ScalaSansPro-Regular" w:cs="Arial"/>
          <w:sz w:val="20"/>
          <w:szCs w:val="20"/>
          <w:u w:val="single"/>
        </w:rPr>
        <w:t>wszelkie koszty związane  z wyko</w:t>
      </w:r>
      <w:r w:rsidRPr="00677EBF">
        <w:rPr>
          <w:rFonts w:ascii="ScalaSansPro-Regular" w:hAnsi="ScalaSansPro-Regular" w:cs="Arial"/>
          <w:sz w:val="20"/>
          <w:szCs w:val="20"/>
          <w:u w:val="single"/>
        </w:rPr>
        <w:t>naniem zamówienia</w:t>
      </w:r>
      <w:r w:rsidRPr="00677EBF">
        <w:rPr>
          <w:rFonts w:ascii="ScalaSansPro-Regular" w:hAnsi="ScalaSansPro-Regular" w:cs="Arial"/>
          <w:sz w:val="20"/>
          <w:szCs w:val="20"/>
        </w:rPr>
        <w:t>, w tym: koszty zakupu, dostawy, montażu, przeszkolenia personelu Zamawiającego, przygotowanie wymaganej dokumentacji.</w:t>
      </w:r>
    </w:p>
    <w:p w:rsidR="001F52EC" w:rsidRPr="00677EBF" w:rsidRDefault="001F52EC" w:rsidP="00E02D17">
      <w:pPr>
        <w:rPr>
          <w:rFonts w:ascii="ScalaSansPro-Regular" w:hAnsi="ScalaSansPro-Regular" w:cs="Arial"/>
          <w:sz w:val="20"/>
          <w:szCs w:val="20"/>
        </w:rPr>
      </w:pPr>
    </w:p>
    <w:p w:rsidR="00E02D17" w:rsidRPr="00677EBF" w:rsidRDefault="00E02D17" w:rsidP="00E02D17">
      <w:pPr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</w:rPr>
        <w:t>………………………………… dnia ……………………………….</w:t>
      </w:r>
      <w:r w:rsidRPr="00677EBF">
        <w:rPr>
          <w:rFonts w:ascii="ScalaSansPro-Regular" w:hAnsi="ScalaSansPro-Regular" w:cs="Arial"/>
          <w:sz w:val="20"/>
          <w:szCs w:val="20"/>
        </w:rPr>
        <w:tab/>
      </w:r>
      <w:r w:rsidRPr="00677EBF">
        <w:rPr>
          <w:rFonts w:ascii="ScalaSansPro-Regular" w:hAnsi="ScalaSansPro-Regular" w:cs="Arial"/>
          <w:sz w:val="20"/>
          <w:szCs w:val="20"/>
        </w:rPr>
        <w:tab/>
        <w:t xml:space="preserve">                                           ………………………………………………………………</w:t>
      </w:r>
    </w:p>
    <w:p w:rsidR="001079D3" w:rsidRPr="00677EBF" w:rsidRDefault="00E02D17" w:rsidP="00E02D17">
      <w:pPr>
        <w:ind w:left="9912" w:firstLine="708"/>
        <w:rPr>
          <w:rFonts w:ascii="ScalaSansPro-Regular" w:hAnsi="ScalaSansPro-Regular" w:cs="Arial"/>
          <w:sz w:val="20"/>
          <w:szCs w:val="20"/>
        </w:rPr>
      </w:pPr>
      <w:r w:rsidRPr="00677EBF">
        <w:rPr>
          <w:rFonts w:ascii="ScalaSansPro-Regular" w:hAnsi="ScalaSansPro-Regular" w:cs="Arial"/>
          <w:sz w:val="20"/>
          <w:szCs w:val="20"/>
        </w:rPr>
        <w:t>/podpis Wykonawcy/</w:t>
      </w:r>
    </w:p>
    <w:sectPr w:rsidR="001079D3" w:rsidRPr="00677EBF" w:rsidSect="00BB4B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43" w:rsidRDefault="00200443" w:rsidP="00590FF2">
      <w:pPr>
        <w:spacing w:after="0" w:line="240" w:lineRule="auto"/>
      </w:pPr>
      <w:r>
        <w:separator/>
      </w:r>
    </w:p>
  </w:endnote>
  <w:endnote w:type="continuationSeparator" w:id="0">
    <w:p w:rsidR="00200443" w:rsidRDefault="00200443" w:rsidP="0059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43" w:rsidRDefault="00200443" w:rsidP="00590FF2">
      <w:pPr>
        <w:spacing w:after="0" w:line="240" w:lineRule="auto"/>
      </w:pPr>
      <w:r>
        <w:separator/>
      </w:r>
    </w:p>
  </w:footnote>
  <w:footnote w:type="continuationSeparator" w:id="0">
    <w:p w:rsidR="00200443" w:rsidRDefault="00200443" w:rsidP="0059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2" w:rsidRDefault="00D40C08">
    <w:pPr>
      <w:pStyle w:val="Nagwek"/>
    </w:pPr>
    <w:r>
      <w:t>ASP-DAT-</w:t>
    </w:r>
    <w:r w:rsidR="00590FF2">
      <w:t>2312</w:t>
    </w:r>
    <w:r>
      <w:t xml:space="preserve">-  </w:t>
    </w:r>
    <w:r w:rsidR="00590FF2">
      <w:t xml:space="preserve"> </w:t>
    </w:r>
    <w:r w:rsidR="00332E73">
      <w:t>24</w:t>
    </w:r>
    <w:r w:rsidR="00590FF2">
      <w:t xml:space="preserve">  /2016</w:t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D"/>
    <w:rsid w:val="001079D3"/>
    <w:rsid w:val="001D3958"/>
    <w:rsid w:val="001E3756"/>
    <w:rsid w:val="001F52EC"/>
    <w:rsid w:val="00200443"/>
    <w:rsid w:val="002A51D4"/>
    <w:rsid w:val="002C79C2"/>
    <w:rsid w:val="002D62CD"/>
    <w:rsid w:val="00332E73"/>
    <w:rsid w:val="003A3504"/>
    <w:rsid w:val="003B3513"/>
    <w:rsid w:val="003C58B2"/>
    <w:rsid w:val="00417B89"/>
    <w:rsid w:val="00461AD3"/>
    <w:rsid w:val="004B0AD0"/>
    <w:rsid w:val="005837FC"/>
    <w:rsid w:val="00590FF2"/>
    <w:rsid w:val="00677EBF"/>
    <w:rsid w:val="007603F0"/>
    <w:rsid w:val="00775A2B"/>
    <w:rsid w:val="007C7855"/>
    <w:rsid w:val="00927C73"/>
    <w:rsid w:val="00950AF5"/>
    <w:rsid w:val="00954CEF"/>
    <w:rsid w:val="009C3823"/>
    <w:rsid w:val="00BB4B6D"/>
    <w:rsid w:val="00BE37B9"/>
    <w:rsid w:val="00CA1B9F"/>
    <w:rsid w:val="00D40C08"/>
    <w:rsid w:val="00E02D17"/>
    <w:rsid w:val="00EA1DFB"/>
    <w:rsid w:val="00F36D83"/>
    <w:rsid w:val="00F775B1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FB59-D874-47AF-BDA2-ECC09DAD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F2"/>
  </w:style>
  <w:style w:type="paragraph" w:styleId="Stopka">
    <w:name w:val="footer"/>
    <w:basedOn w:val="Normalny"/>
    <w:link w:val="StopkaZnak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FF2"/>
  </w:style>
  <w:style w:type="paragraph" w:styleId="Tekstdymka">
    <w:name w:val="Balloon Text"/>
    <w:basedOn w:val="Normalny"/>
    <w:link w:val="TekstdymkaZnak"/>
    <w:uiPriority w:val="99"/>
    <w:semiHidden/>
    <w:unhideWhenUsed/>
    <w:rsid w:val="0046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D17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Cikała</dc:creator>
  <cp:keywords/>
  <dc:description/>
  <cp:lastModifiedBy>Agata Cikała</cp:lastModifiedBy>
  <cp:revision>5</cp:revision>
  <cp:lastPrinted>2016-04-04T12:25:00Z</cp:lastPrinted>
  <dcterms:created xsi:type="dcterms:W3CDTF">2016-04-05T08:19:00Z</dcterms:created>
  <dcterms:modified xsi:type="dcterms:W3CDTF">2016-05-05T05:42:00Z</dcterms:modified>
</cp:coreProperties>
</file>